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00" w:rsidRPr="00B52930" w:rsidRDefault="009012CF" w:rsidP="00B52930">
      <w:pPr>
        <w:ind w:left="720"/>
        <w:rPr>
          <w:rFonts w:ascii="Times New Roman" w:hAnsi="Times New Roman" w:cs="Times New Roman"/>
        </w:rPr>
      </w:pPr>
      <w:r>
        <w:rPr>
          <w:rFonts w:ascii="Times New Roman" w:hAnsi="Times New Roman" w:cs="Times New Roman"/>
          <w:b/>
        </w:rPr>
        <w:t>Fire Request Procedure</w:t>
      </w:r>
    </w:p>
    <w:p w:rsidR="008A34C0" w:rsidRPr="00B52930" w:rsidRDefault="008A34C0" w:rsidP="008A34C0">
      <w:pPr>
        <w:pStyle w:val="Heading1"/>
        <w:rPr>
          <w:rFonts w:cs="Times New Roman"/>
        </w:rPr>
      </w:pPr>
      <w:r w:rsidRPr="00B52930">
        <w:rPr>
          <w:rFonts w:cs="Times New Roman"/>
        </w:rPr>
        <w:t>1.0</w:t>
      </w:r>
      <w:r w:rsidR="005D2007">
        <w:rPr>
          <w:rFonts w:cs="Times New Roman"/>
        </w:rPr>
        <w:tab/>
      </w:r>
      <w:r w:rsidRPr="00B52930">
        <w:rPr>
          <w:rFonts w:cs="Times New Roman"/>
        </w:rPr>
        <w:t>Purpose and Requirements</w:t>
      </w:r>
      <w:bookmarkStart w:id="0" w:name="_Toc109197104"/>
    </w:p>
    <w:p w:rsidR="001E3600" w:rsidRPr="001903F1" w:rsidRDefault="009012CF" w:rsidP="001E3600">
      <w:pPr>
        <w:spacing w:after="0" w:line="240" w:lineRule="auto"/>
        <w:ind w:left="720"/>
        <w:rPr>
          <w:rFonts w:ascii="Times New Roman" w:hAnsi="Times New Roman" w:cs="Times New Roman"/>
        </w:rPr>
      </w:pPr>
      <w:r>
        <w:rPr>
          <w:rFonts w:ascii="Times New Roman" w:hAnsi="Times New Roman" w:cs="Times New Roman"/>
        </w:rPr>
        <w:t xml:space="preserve">As required by </w:t>
      </w:r>
      <w:r w:rsidR="001E3600" w:rsidRPr="001903F1">
        <w:rPr>
          <w:rFonts w:ascii="Times New Roman" w:hAnsi="Times New Roman" w:cs="Times New Roman"/>
        </w:rPr>
        <w:t>the Office of Environmental Health &amp; Safety (EHS), a permit is required before the ignition of any open burning on state or</w:t>
      </w:r>
      <w:r>
        <w:rPr>
          <w:rFonts w:ascii="Times New Roman" w:hAnsi="Times New Roman" w:cs="Times New Roman"/>
        </w:rPr>
        <w:t xml:space="preserve"> Longwood</w:t>
      </w:r>
      <w:r w:rsidR="001E3600" w:rsidRPr="001903F1">
        <w:rPr>
          <w:rFonts w:ascii="Times New Roman" w:hAnsi="Times New Roman" w:cs="Times New Roman"/>
        </w:rPr>
        <w:t xml:space="preserve"> University owned or managed property.  </w:t>
      </w:r>
    </w:p>
    <w:p w:rsidR="008A34C0" w:rsidRPr="00B52930" w:rsidRDefault="008A34C0" w:rsidP="009B2C33">
      <w:pPr>
        <w:pStyle w:val="Heading2"/>
        <w:spacing w:before="0"/>
        <w:ind w:left="360" w:hanging="360"/>
        <w:rPr>
          <w:rFonts w:cs="Times New Roman"/>
        </w:rPr>
      </w:pPr>
      <w:r w:rsidRPr="00B52930">
        <w:rPr>
          <w:rFonts w:cs="Times New Roman"/>
        </w:rPr>
        <w:t>2.0</w:t>
      </w:r>
      <w:r w:rsidR="005D2007">
        <w:rPr>
          <w:rFonts w:cs="Times New Roman"/>
        </w:rPr>
        <w:tab/>
      </w:r>
      <w:r w:rsidR="005D2007">
        <w:rPr>
          <w:rFonts w:cs="Times New Roman"/>
        </w:rPr>
        <w:tab/>
      </w:r>
      <w:r w:rsidRPr="00B52930">
        <w:rPr>
          <w:rFonts w:cs="Times New Roman"/>
        </w:rPr>
        <w:t>Scope</w:t>
      </w:r>
      <w:bookmarkStart w:id="1" w:name="_Toc109197105"/>
      <w:bookmarkEnd w:id="0"/>
      <w:r w:rsidR="0008619B">
        <w:rPr>
          <w:rFonts w:cs="Times New Roman"/>
        </w:rPr>
        <w:t xml:space="preserve"> </w:t>
      </w:r>
    </w:p>
    <w:p w:rsidR="001E3600" w:rsidRPr="001903F1" w:rsidRDefault="001E3600" w:rsidP="009B2C33">
      <w:pPr>
        <w:pStyle w:val="Heading1"/>
        <w:spacing w:before="0"/>
        <w:ind w:left="720"/>
        <w:rPr>
          <w:rFonts w:cs="Times New Roman"/>
          <w:b w:val="0"/>
          <w:sz w:val="22"/>
          <w:szCs w:val="22"/>
        </w:rPr>
      </w:pPr>
      <w:bookmarkStart w:id="2" w:name="_Toc109197106"/>
      <w:bookmarkEnd w:id="1"/>
      <w:r w:rsidRPr="001903F1">
        <w:rPr>
          <w:rFonts w:cs="Times New Roman"/>
          <w:b w:val="0"/>
          <w:sz w:val="22"/>
          <w:szCs w:val="22"/>
        </w:rPr>
        <w:t xml:space="preserve">A permit is required before the ignition of any open burning on state or </w:t>
      </w:r>
      <w:r w:rsidR="009012CF">
        <w:rPr>
          <w:rFonts w:cs="Times New Roman"/>
          <w:b w:val="0"/>
          <w:sz w:val="22"/>
          <w:szCs w:val="22"/>
        </w:rPr>
        <w:t xml:space="preserve">Longwood </w:t>
      </w:r>
      <w:r w:rsidRPr="001903F1">
        <w:rPr>
          <w:rFonts w:cs="Times New Roman"/>
          <w:b w:val="0"/>
          <w:sz w:val="22"/>
          <w:szCs w:val="22"/>
        </w:rPr>
        <w:t xml:space="preserve">University owned or managed property. </w:t>
      </w:r>
    </w:p>
    <w:p w:rsidR="001E3600" w:rsidRPr="001903F1" w:rsidRDefault="001E3600" w:rsidP="001E3600">
      <w:pPr>
        <w:spacing w:after="0" w:line="240" w:lineRule="auto"/>
        <w:rPr>
          <w:rFonts w:ascii="Times New Roman" w:hAnsi="Times New Roman" w:cs="Times New Roman"/>
        </w:rPr>
      </w:pPr>
      <w:r w:rsidRPr="001903F1">
        <w:rPr>
          <w:rFonts w:ascii="Times New Roman" w:hAnsi="Times New Roman" w:cs="Times New Roman"/>
        </w:rPr>
        <w:tab/>
        <w:t xml:space="preserve">The following </w:t>
      </w:r>
      <w:r w:rsidR="009012CF">
        <w:rPr>
          <w:rFonts w:ascii="Times New Roman" w:hAnsi="Times New Roman" w:cs="Times New Roman"/>
        </w:rPr>
        <w:t>is</w:t>
      </w:r>
      <w:r w:rsidRPr="001903F1">
        <w:rPr>
          <w:rFonts w:ascii="Times New Roman" w:hAnsi="Times New Roman" w:cs="Times New Roman"/>
        </w:rPr>
        <w:t xml:space="preserve"> a list of the </w:t>
      </w:r>
      <w:r w:rsidR="009012CF">
        <w:rPr>
          <w:rFonts w:ascii="Times New Roman" w:hAnsi="Times New Roman" w:cs="Times New Roman"/>
        </w:rPr>
        <w:t>types of activities requiring a Fire Permit</w:t>
      </w:r>
      <w:r w:rsidRPr="001903F1">
        <w:rPr>
          <w:rFonts w:ascii="Times New Roman" w:hAnsi="Times New Roman" w:cs="Times New Roman"/>
        </w:rPr>
        <w:t>:</w:t>
      </w:r>
    </w:p>
    <w:p w:rsidR="001E3600" w:rsidRPr="001903F1" w:rsidRDefault="001E3600" w:rsidP="001E3600">
      <w:pPr>
        <w:spacing w:after="0" w:line="240" w:lineRule="auto"/>
        <w:ind w:left="360"/>
        <w:rPr>
          <w:rFonts w:ascii="Times New Roman" w:hAnsi="Times New Roman" w:cs="Times New Roman"/>
        </w:rPr>
      </w:pPr>
    </w:p>
    <w:p w:rsidR="00D52FD7" w:rsidRPr="001903F1" w:rsidRDefault="00D52FD7" w:rsidP="00D52FD7">
      <w:pPr>
        <w:pStyle w:val="ListParagraph"/>
        <w:numPr>
          <w:ilvl w:val="0"/>
          <w:numId w:val="2"/>
        </w:numPr>
        <w:spacing w:after="0" w:line="240" w:lineRule="auto"/>
        <w:ind w:left="1080"/>
        <w:rPr>
          <w:rFonts w:ascii="Times New Roman" w:hAnsi="Times New Roman" w:cs="Times New Roman"/>
        </w:rPr>
      </w:pPr>
      <w:r w:rsidRPr="001903F1">
        <w:rPr>
          <w:rFonts w:ascii="Times New Roman" w:hAnsi="Times New Roman" w:cs="Times New Roman"/>
        </w:rPr>
        <w:t>Artwork involving flames</w:t>
      </w:r>
    </w:p>
    <w:p w:rsidR="00D52FD7" w:rsidRDefault="00D52FD7" w:rsidP="001E3600">
      <w:pPr>
        <w:pStyle w:val="ListParagraph"/>
        <w:numPr>
          <w:ilvl w:val="0"/>
          <w:numId w:val="2"/>
        </w:numPr>
        <w:spacing w:after="0" w:line="240" w:lineRule="auto"/>
        <w:ind w:left="1080"/>
        <w:rPr>
          <w:rFonts w:ascii="Times New Roman" w:hAnsi="Times New Roman" w:cs="Times New Roman"/>
        </w:rPr>
      </w:pPr>
      <w:r w:rsidRPr="001903F1">
        <w:rPr>
          <w:rFonts w:ascii="Times New Roman" w:hAnsi="Times New Roman" w:cs="Times New Roman"/>
        </w:rPr>
        <w:t>Indoor religious ceremonies and / or activities involving open flames and / or candles / incense</w:t>
      </w:r>
    </w:p>
    <w:p w:rsidR="00D52FD7" w:rsidRPr="001903F1" w:rsidRDefault="00D52FD7" w:rsidP="00D52FD7">
      <w:pPr>
        <w:pStyle w:val="ListParagraph"/>
        <w:numPr>
          <w:ilvl w:val="0"/>
          <w:numId w:val="2"/>
        </w:numPr>
        <w:spacing w:after="0" w:line="240" w:lineRule="auto"/>
        <w:ind w:left="1080"/>
        <w:rPr>
          <w:rFonts w:ascii="Times New Roman" w:hAnsi="Times New Roman" w:cs="Times New Roman"/>
        </w:rPr>
      </w:pPr>
      <w:r>
        <w:rPr>
          <w:rFonts w:ascii="Times New Roman" w:hAnsi="Times New Roman" w:cs="Times New Roman"/>
        </w:rPr>
        <w:t xml:space="preserve">Educational / </w:t>
      </w:r>
      <w:r w:rsidRPr="001903F1">
        <w:rPr>
          <w:rFonts w:ascii="Times New Roman" w:hAnsi="Times New Roman" w:cs="Times New Roman"/>
        </w:rPr>
        <w:t>Training demonstrations</w:t>
      </w:r>
    </w:p>
    <w:p w:rsidR="001E3600" w:rsidRDefault="00D52FD7" w:rsidP="001E3600">
      <w:pPr>
        <w:pStyle w:val="ListParagraph"/>
        <w:numPr>
          <w:ilvl w:val="0"/>
          <w:numId w:val="2"/>
        </w:numPr>
        <w:spacing w:after="0" w:line="240" w:lineRule="auto"/>
        <w:ind w:left="1080"/>
        <w:rPr>
          <w:rFonts w:ascii="Times New Roman" w:hAnsi="Times New Roman" w:cs="Times New Roman"/>
        </w:rPr>
      </w:pPr>
      <w:r>
        <w:rPr>
          <w:rFonts w:ascii="Times New Roman" w:hAnsi="Times New Roman" w:cs="Times New Roman"/>
        </w:rPr>
        <w:t>Outdoor Grilling Activities</w:t>
      </w:r>
    </w:p>
    <w:p w:rsidR="00AA5972" w:rsidRDefault="00AA5972" w:rsidP="00AA5972">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Propane cooking grills used by Dining Services contractor are exempt. </w:t>
      </w:r>
    </w:p>
    <w:p w:rsidR="00D52FD7" w:rsidRPr="001903F1" w:rsidRDefault="00D52FD7" w:rsidP="00D52FD7">
      <w:pPr>
        <w:pStyle w:val="ListParagraph"/>
        <w:numPr>
          <w:ilvl w:val="0"/>
          <w:numId w:val="2"/>
        </w:numPr>
        <w:spacing w:after="0" w:line="240" w:lineRule="auto"/>
        <w:ind w:left="1080"/>
        <w:rPr>
          <w:rFonts w:ascii="Times New Roman" w:hAnsi="Times New Roman" w:cs="Times New Roman"/>
        </w:rPr>
      </w:pPr>
      <w:r w:rsidRPr="001903F1">
        <w:rPr>
          <w:rFonts w:ascii="Times New Roman" w:hAnsi="Times New Roman" w:cs="Times New Roman"/>
        </w:rPr>
        <w:t>Bonfires</w:t>
      </w:r>
    </w:p>
    <w:p w:rsidR="00D52FD7" w:rsidRPr="001903F1" w:rsidRDefault="00D52FD7" w:rsidP="00D52FD7">
      <w:pPr>
        <w:pStyle w:val="ListParagraph"/>
        <w:numPr>
          <w:ilvl w:val="0"/>
          <w:numId w:val="2"/>
        </w:numPr>
        <w:spacing w:after="0" w:line="240" w:lineRule="auto"/>
        <w:ind w:left="1080"/>
        <w:rPr>
          <w:rFonts w:ascii="Times New Roman" w:hAnsi="Times New Roman" w:cs="Times New Roman"/>
        </w:rPr>
      </w:pPr>
      <w:r w:rsidRPr="001903F1">
        <w:rPr>
          <w:rFonts w:ascii="Times New Roman" w:hAnsi="Times New Roman" w:cs="Times New Roman"/>
        </w:rPr>
        <w:t>Campfires</w:t>
      </w:r>
    </w:p>
    <w:p w:rsidR="001E3600" w:rsidRPr="001903F1" w:rsidRDefault="001E3600" w:rsidP="001E3600">
      <w:pPr>
        <w:pStyle w:val="ListParagraph"/>
        <w:numPr>
          <w:ilvl w:val="0"/>
          <w:numId w:val="2"/>
        </w:numPr>
        <w:spacing w:after="0" w:line="240" w:lineRule="auto"/>
        <w:ind w:left="1080"/>
        <w:rPr>
          <w:rFonts w:ascii="Times New Roman" w:hAnsi="Times New Roman" w:cs="Times New Roman"/>
        </w:rPr>
      </w:pPr>
      <w:r w:rsidRPr="001903F1">
        <w:rPr>
          <w:rFonts w:ascii="Times New Roman" w:hAnsi="Times New Roman" w:cs="Times New Roman"/>
        </w:rPr>
        <w:t>Providing heat for outdoor workers or other persons</w:t>
      </w:r>
    </w:p>
    <w:p w:rsidR="00D52FD7" w:rsidRPr="001903F1" w:rsidRDefault="00D52FD7" w:rsidP="00D52FD7">
      <w:pPr>
        <w:pStyle w:val="ListParagraph"/>
        <w:numPr>
          <w:ilvl w:val="0"/>
          <w:numId w:val="2"/>
        </w:numPr>
        <w:spacing w:after="0" w:line="240" w:lineRule="auto"/>
        <w:ind w:left="1080"/>
        <w:rPr>
          <w:rFonts w:ascii="Times New Roman" w:hAnsi="Times New Roman" w:cs="Times New Roman"/>
        </w:rPr>
      </w:pPr>
      <w:r w:rsidRPr="001903F1">
        <w:rPr>
          <w:rFonts w:ascii="Times New Roman" w:hAnsi="Times New Roman" w:cs="Times New Roman"/>
        </w:rPr>
        <w:t>Recognized range or wildlife management practices</w:t>
      </w:r>
    </w:p>
    <w:p w:rsidR="001E3600" w:rsidRPr="001903F1" w:rsidRDefault="00D52FD7" w:rsidP="001E3600">
      <w:pPr>
        <w:pStyle w:val="ListParagraph"/>
        <w:numPr>
          <w:ilvl w:val="0"/>
          <w:numId w:val="2"/>
        </w:numPr>
        <w:spacing w:after="0" w:line="240" w:lineRule="auto"/>
        <w:ind w:left="1080"/>
        <w:rPr>
          <w:rFonts w:ascii="Times New Roman" w:hAnsi="Times New Roman" w:cs="Times New Roman"/>
        </w:rPr>
      </w:pPr>
      <w:r w:rsidRPr="001903F1">
        <w:rPr>
          <w:rFonts w:ascii="Times New Roman" w:hAnsi="Times New Roman" w:cs="Times New Roman"/>
        </w:rPr>
        <w:t>Prevention to control disease or pests</w:t>
      </w:r>
    </w:p>
    <w:p w:rsidR="008A34C0" w:rsidRPr="00B52930" w:rsidRDefault="008A34C0" w:rsidP="008A34C0">
      <w:pPr>
        <w:pStyle w:val="Heading1"/>
        <w:rPr>
          <w:rFonts w:cs="Times New Roman"/>
        </w:rPr>
      </w:pPr>
      <w:r w:rsidRPr="00B52930">
        <w:rPr>
          <w:rFonts w:cs="Times New Roman"/>
        </w:rPr>
        <w:t>3.0</w:t>
      </w:r>
      <w:r w:rsidR="005D2007">
        <w:rPr>
          <w:rFonts w:cs="Times New Roman"/>
        </w:rPr>
        <w:tab/>
      </w:r>
      <w:r w:rsidRPr="00B52930">
        <w:rPr>
          <w:rFonts w:cs="Times New Roman"/>
        </w:rPr>
        <w:t>Responsibilities</w:t>
      </w:r>
      <w:bookmarkStart w:id="3" w:name="_Toc109197107"/>
      <w:bookmarkEnd w:id="2"/>
    </w:p>
    <w:p w:rsidR="008A34C0" w:rsidRDefault="00D34A7D" w:rsidP="00D34A7D">
      <w:pPr>
        <w:pStyle w:val="ListParagraph"/>
        <w:numPr>
          <w:ilvl w:val="0"/>
          <w:numId w:val="6"/>
        </w:numPr>
        <w:tabs>
          <w:tab w:val="num" w:pos="1260"/>
        </w:tabs>
        <w:rPr>
          <w:rFonts w:ascii="Times New Roman" w:hAnsi="Times New Roman" w:cs="Times New Roman"/>
        </w:rPr>
      </w:pPr>
      <w:r w:rsidRPr="00D34A7D">
        <w:rPr>
          <w:rFonts w:ascii="Times New Roman" w:hAnsi="Times New Roman" w:cs="Times New Roman"/>
        </w:rPr>
        <w:t>E</w:t>
      </w:r>
      <w:r>
        <w:rPr>
          <w:rFonts w:ascii="Times New Roman" w:hAnsi="Times New Roman" w:cs="Times New Roman"/>
        </w:rPr>
        <w:t>vent Host</w:t>
      </w:r>
      <w:r w:rsidR="00D52FD7">
        <w:rPr>
          <w:rFonts w:ascii="Times New Roman" w:hAnsi="Times New Roman" w:cs="Times New Roman"/>
        </w:rPr>
        <w:t xml:space="preserve"> SHALL</w:t>
      </w:r>
    </w:p>
    <w:p w:rsidR="00D34A7D" w:rsidRDefault="007306A9" w:rsidP="000705D4">
      <w:pPr>
        <w:pStyle w:val="ListParagraph"/>
        <w:numPr>
          <w:ilvl w:val="1"/>
          <w:numId w:val="6"/>
        </w:numPr>
        <w:rPr>
          <w:rFonts w:ascii="Times New Roman" w:hAnsi="Times New Roman" w:cs="Times New Roman"/>
        </w:rPr>
      </w:pPr>
      <w:r>
        <w:rPr>
          <w:rFonts w:ascii="Times New Roman" w:hAnsi="Times New Roman" w:cs="Times New Roman"/>
        </w:rPr>
        <w:t>C</w:t>
      </w:r>
      <w:r w:rsidR="00D34A7D" w:rsidRPr="00D34A7D">
        <w:rPr>
          <w:rFonts w:ascii="Times New Roman" w:hAnsi="Times New Roman" w:cs="Times New Roman"/>
        </w:rPr>
        <w:t>oordinate the event with Conferences &amp; Scheduling</w:t>
      </w:r>
      <w:r w:rsidR="009950A3">
        <w:rPr>
          <w:rFonts w:ascii="Times New Roman" w:hAnsi="Times New Roman" w:cs="Times New Roman"/>
        </w:rPr>
        <w:t>.</w:t>
      </w:r>
    </w:p>
    <w:p w:rsidR="007F71AE" w:rsidRPr="000705D4" w:rsidRDefault="007F71AE" w:rsidP="000705D4">
      <w:pPr>
        <w:pStyle w:val="ListParagraph"/>
        <w:numPr>
          <w:ilvl w:val="1"/>
          <w:numId w:val="6"/>
        </w:numPr>
        <w:rPr>
          <w:rFonts w:ascii="Times New Roman" w:hAnsi="Times New Roman" w:cs="Times New Roman"/>
        </w:rPr>
      </w:pPr>
      <w:r>
        <w:rPr>
          <w:rFonts w:ascii="Times New Roman" w:hAnsi="Times New Roman" w:cs="Times New Roman"/>
        </w:rPr>
        <w:t>Submit a Fire Request Application to EH&amp;S</w:t>
      </w:r>
    </w:p>
    <w:p w:rsidR="000705D4" w:rsidRPr="000705D4" w:rsidRDefault="000F077D" w:rsidP="000705D4">
      <w:pPr>
        <w:pStyle w:val="ListParagraph"/>
        <w:numPr>
          <w:ilvl w:val="1"/>
          <w:numId w:val="6"/>
        </w:numPr>
        <w:tabs>
          <w:tab w:val="num" w:pos="1260"/>
        </w:tabs>
        <w:rPr>
          <w:rFonts w:ascii="Times New Roman" w:hAnsi="Times New Roman" w:cs="Times New Roman"/>
        </w:rPr>
      </w:pPr>
      <w:r>
        <w:rPr>
          <w:rFonts w:ascii="Times New Roman" w:hAnsi="Times New Roman" w:cs="Times New Roman"/>
        </w:rPr>
        <w:t xml:space="preserve">Ensure personnel </w:t>
      </w:r>
      <w:r w:rsidR="000705D4">
        <w:rPr>
          <w:rFonts w:ascii="Times New Roman" w:hAnsi="Times New Roman" w:cs="Times New Roman"/>
        </w:rPr>
        <w:t xml:space="preserve">trained in the use of fire-extinguishing equipment </w:t>
      </w:r>
      <w:r>
        <w:rPr>
          <w:rFonts w:ascii="Times New Roman" w:hAnsi="Times New Roman" w:cs="Times New Roman"/>
        </w:rPr>
        <w:t>are in the attendance during the</w:t>
      </w:r>
      <w:r w:rsidR="000705D4">
        <w:rPr>
          <w:rFonts w:ascii="Times New Roman" w:hAnsi="Times New Roman" w:cs="Times New Roman"/>
        </w:rPr>
        <w:t xml:space="preserve"> event.</w:t>
      </w:r>
    </w:p>
    <w:p w:rsidR="00D34A7D" w:rsidRDefault="000F077D" w:rsidP="00195CBF">
      <w:pPr>
        <w:pStyle w:val="ListParagraph"/>
        <w:numPr>
          <w:ilvl w:val="1"/>
          <w:numId w:val="6"/>
        </w:numPr>
        <w:rPr>
          <w:rFonts w:ascii="Times New Roman" w:hAnsi="Times New Roman" w:cs="Times New Roman"/>
        </w:rPr>
      </w:pPr>
      <w:r>
        <w:rPr>
          <w:rFonts w:ascii="Times New Roman" w:hAnsi="Times New Roman" w:cs="Times New Roman"/>
        </w:rPr>
        <w:t>C</w:t>
      </w:r>
      <w:r w:rsidR="00D34A7D" w:rsidRPr="00D34A7D">
        <w:rPr>
          <w:rFonts w:ascii="Times New Roman" w:hAnsi="Times New Roman" w:cs="Times New Roman"/>
        </w:rPr>
        <w:t>omplete all necessary applications</w:t>
      </w:r>
      <w:r w:rsidR="00D34A7D">
        <w:rPr>
          <w:rFonts w:ascii="Times New Roman" w:hAnsi="Times New Roman" w:cs="Times New Roman"/>
        </w:rPr>
        <w:t xml:space="preserve"> and</w:t>
      </w:r>
      <w:r w:rsidR="00195CBF">
        <w:rPr>
          <w:rFonts w:ascii="Times New Roman" w:hAnsi="Times New Roman" w:cs="Times New Roman"/>
        </w:rPr>
        <w:t xml:space="preserve"> provide required</w:t>
      </w:r>
      <w:r w:rsidR="00D34A7D">
        <w:rPr>
          <w:rFonts w:ascii="Times New Roman" w:hAnsi="Times New Roman" w:cs="Times New Roman"/>
        </w:rPr>
        <w:t xml:space="preserve"> payments</w:t>
      </w:r>
      <w:r w:rsidR="009950A3">
        <w:rPr>
          <w:rFonts w:ascii="Times New Roman" w:hAnsi="Times New Roman" w:cs="Times New Roman"/>
        </w:rPr>
        <w:t>.</w:t>
      </w:r>
    </w:p>
    <w:p w:rsidR="00195CBF" w:rsidRDefault="000F077D" w:rsidP="00195CBF">
      <w:pPr>
        <w:pStyle w:val="ListParagraph"/>
        <w:numPr>
          <w:ilvl w:val="1"/>
          <w:numId w:val="6"/>
        </w:numPr>
        <w:rPr>
          <w:rFonts w:ascii="Times New Roman" w:hAnsi="Times New Roman" w:cs="Times New Roman"/>
        </w:rPr>
      </w:pPr>
      <w:r>
        <w:rPr>
          <w:rFonts w:ascii="Times New Roman" w:hAnsi="Times New Roman" w:cs="Times New Roman"/>
        </w:rPr>
        <w:t>H</w:t>
      </w:r>
      <w:r w:rsidR="00195CBF">
        <w:rPr>
          <w:rFonts w:ascii="Times New Roman" w:hAnsi="Times New Roman" w:cs="Times New Roman"/>
        </w:rPr>
        <w:t>ave all fire extinguishers returned to EH&amp;S</w:t>
      </w:r>
      <w:r>
        <w:rPr>
          <w:rFonts w:ascii="Times New Roman" w:hAnsi="Times New Roman" w:cs="Times New Roman"/>
        </w:rPr>
        <w:t xml:space="preserve"> Office</w:t>
      </w:r>
      <w:r w:rsidR="00195CBF">
        <w:rPr>
          <w:rFonts w:ascii="Times New Roman" w:hAnsi="Times New Roman" w:cs="Times New Roman"/>
        </w:rPr>
        <w:t xml:space="preserve"> within 2</w:t>
      </w:r>
      <w:r w:rsidR="009950A3">
        <w:rPr>
          <w:rFonts w:ascii="Times New Roman" w:hAnsi="Times New Roman" w:cs="Times New Roman"/>
        </w:rPr>
        <w:t>4 hours of the end of the event</w:t>
      </w:r>
      <w:r w:rsidR="00195CBF">
        <w:rPr>
          <w:rFonts w:ascii="Times New Roman" w:hAnsi="Times New Roman" w:cs="Times New Roman"/>
        </w:rPr>
        <w:t xml:space="preserve"> (or Noon M</w:t>
      </w:r>
      <w:r w:rsidR="000705D4">
        <w:rPr>
          <w:rFonts w:ascii="Times New Roman" w:hAnsi="Times New Roman" w:cs="Times New Roman"/>
        </w:rPr>
        <w:t>onday if a weekend event)</w:t>
      </w:r>
      <w:r w:rsidR="009950A3">
        <w:rPr>
          <w:rFonts w:ascii="Times New Roman" w:hAnsi="Times New Roman" w:cs="Times New Roman"/>
        </w:rPr>
        <w:t>.</w:t>
      </w:r>
    </w:p>
    <w:p w:rsidR="000705D4" w:rsidRDefault="000705D4" w:rsidP="000705D4">
      <w:pPr>
        <w:pStyle w:val="ListParagraph"/>
        <w:numPr>
          <w:ilvl w:val="1"/>
          <w:numId w:val="6"/>
        </w:numPr>
        <w:rPr>
          <w:rFonts w:ascii="Times New Roman" w:hAnsi="Times New Roman" w:cs="Times New Roman"/>
        </w:rPr>
      </w:pPr>
      <w:r>
        <w:rPr>
          <w:rFonts w:ascii="Times New Roman" w:hAnsi="Times New Roman" w:cs="Times New Roman"/>
          <w:b/>
        </w:rPr>
        <w:t xml:space="preserve">For Log Cabin Gas Fireplace: </w:t>
      </w:r>
      <w:r w:rsidR="000F077D">
        <w:rPr>
          <w:rFonts w:ascii="Times New Roman" w:hAnsi="Times New Roman" w:cs="Times New Roman"/>
        </w:rPr>
        <w:t>S</w:t>
      </w:r>
      <w:r>
        <w:rPr>
          <w:rFonts w:ascii="Times New Roman" w:hAnsi="Times New Roman" w:cs="Times New Roman"/>
        </w:rPr>
        <w:t>ubmit a Work Order Request to Facilities Management for the lighting of the gas logs.</w:t>
      </w:r>
    </w:p>
    <w:p w:rsidR="000705D4" w:rsidRDefault="000705D4" w:rsidP="000705D4">
      <w:pPr>
        <w:pStyle w:val="ListParagraph"/>
        <w:numPr>
          <w:ilvl w:val="1"/>
          <w:numId w:val="6"/>
        </w:numPr>
        <w:tabs>
          <w:tab w:val="num" w:pos="1260"/>
        </w:tabs>
        <w:rPr>
          <w:rFonts w:ascii="Times New Roman" w:hAnsi="Times New Roman" w:cs="Times New Roman"/>
        </w:rPr>
      </w:pPr>
      <w:r>
        <w:rPr>
          <w:rFonts w:ascii="Times New Roman" w:hAnsi="Times New Roman" w:cs="Times New Roman"/>
          <w:b/>
        </w:rPr>
        <w:t>F</w:t>
      </w:r>
      <w:r w:rsidRPr="000705D4">
        <w:rPr>
          <w:rFonts w:ascii="Times New Roman" w:hAnsi="Times New Roman" w:cs="Times New Roman"/>
          <w:b/>
        </w:rPr>
        <w:t>or outdoor events</w:t>
      </w:r>
      <w:r>
        <w:rPr>
          <w:rFonts w:ascii="Times New Roman" w:hAnsi="Times New Roman" w:cs="Times New Roman"/>
          <w:b/>
        </w:rPr>
        <w:t>:</w:t>
      </w:r>
      <w:r>
        <w:rPr>
          <w:rFonts w:ascii="Times New Roman" w:hAnsi="Times New Roman" w:cs="Times New Roman"/>
        </w:rPr>
        <w:t xml:space="preserve"> </w:t>
      </w:r>
      <w:r w:rsidR="000F077D">
        <w:rPr>
          <w:rFonts w:ascii="Times New Roman" w:hAnsi="Times New Roman" w:cs="Times New Roman"/>
        </w:rPr>
        <w:t>C</w:t>
      </w:r>
      <w:r>
        <w:rPr>
          <w:rFonts w:ascii="Times New Roman" w:hAnsi="Times New Roman" w:cs="Times New Roman"/>
        </w:rPr>
        <w:t xml:space="preserve">ontact the Director of Grounds &amp; Landscape Management </w:t>
      </w:r>
    </w:p>
    <w:p w:rsidR="000705D4" w:rsidRDefault="000705D4" w:rsidP="000705D4">
      <w:pPr>
        <w:pStyle w:val="ListParagraph"/>
        <w:numPr>
          <w:ilvl w:val="1"/>
          <w:numId w:val="6"/>
        </w:numPr>
        <w:rPr>
          <w:rFonts w:ascii="Times New Roman" w:hAnsi="Times New Roman" w:cs="Times New Roman"/>
        </w:rPr>
      </w:pPr>
      <w:r>
        <w:rPr>
          <w:rFonts w:ascii="Times New Roman" w:hAnsi="Times New Roman" w:cs="Times New Roman"/>
          <w:b/>
        </w:rPr>
        <w:t>F</w:t>
      </w:r>
      <w:r w:rsidRPr="000705D4">
        <w:rPr>
          <w:rFonts w:ascii="Times New Roman" w:hAnsi="Times New Roman" w:cs="Times New Roman"/>
          <w:b/>
        </w:rPr>
        <w:t>or outdoor events</w:t>
      </w:r>
      <w:r>
        <w:rPr>
          <w:rFonts w:ascii="Times New Roman" w:hAnsi="Times New Roman" w:cs="Times New Roman"/>
          <w:b/>
        </w:rPr>
        <w:t>:</w:t>
      </w:r>
      <w:r>
        <w:rPr>
          <w:rFonts w:ascii="Times New Roman" w:hAnsi="Times New Roman" w:cs="Times New Roman"/>
        </w:rPr>
        <w:t xml:space="preserve"> </w:t>
      </w:r>
      <w:r w:rsidR="000F077D">
        <w:rPr>
          <w:rFonts w:ascii="Times New Roman" w:hAnsi="Times New Roman" w:cs="Times New Roman"/>
        </w:rPr>
        <w:t>Coordinate</w:t>
      </w:r>
      <w:r>
        <w:rPr>
          <w:rFonts w:ascii="Times New Roman" w:hAnsi="Times New Roman" w:cs="Times New Roman"/>
        </w:rPr>
        <w:t xml:space="preserve"> with Campus Police </w:t>
      </w:r>
      <w:r w:rsidR="000F077D">
        <w:rPr>
          <w:rFonts w:ascii="Times New Roman" w:hAnsi="Times New Roman" w:cs="Times New Roman"/>
        </w:rPr>
        <w:t>for the placement of barricades</w:t>
      </w:r>
      <w:r w:rsidR="009950A3">
        <w:rPr>
          <w:rFonts w:ascii="Times New Roman" w:hAnsi="Times New Roman" w:cs="Times New Roman"/>
        </w:rPr>
        <w:t>, if required.</w:t>
      </w:r>
    </w:p>
    <w:p w:rsidR="00195CBF" w:rsidRDefault="00195CBF" w:rsidP="00195CBF">
      <w:pPr>
        <w:pStyle w:val="ListParagraph"/>
        <w:numPr>
          <w:ilvl w:val="0"/>
          <w:numId w:val="6"/>
        </w:numPr>
        <w:rPr>
          <w:rFonts w:ascii="Times New Roman" w:hAnsi="Times New Roman" w:cs="Times New Roman"/>
        </w:rPr>
      </w:pPr>
      <w:r>
        <w:rPr>
          <w:rFonts w:ascii="Times New Roman" w:hAnsi="Times New Roman" w:cs="Times New Roman"/>
        </w:rPr>
        <w:t>EH&amp;S</w:t>
      </w:r>
      <w:r w:rsidR="000F077D">
        <w:rPr>
          <w:rFonts w:ascii="Times New Roman" w:hAnsi="Times New Roman" w:cs="Times New Roman"/>
        </w:rPr>
        <w:t xml:space="preserve"> WILL: </w:t>
      </w:r>
    </w:p>
    <w:p w:rsidR="0047090A" w:rsidRDefault="000F077D" w:rsidP="00195CBF">
      <w:pPr>
        <w:pStyle w:val="ListParagraph"/>
        <w:numPr>
          <w:ilvl w:val="1"/>
          <w:numId w:val="6"/>
        </w:numPr>
        <w:rPr>
          <w:rFonts w:ascii="Times New Roman" w:hAnsi="Times New Roman" w:cs="Times New Roman"/>
        </w:rPr>
      </w:pPr>
      <w:r>
        <w:rPr>
          <w:rFonts w:ascii="Times New Roman" w:hAnsi="Times New Roman" w:cs="Times New Roman"/>
        </w:rPr>
        <w:t>R</w:t>
      </w:r>
      <w:r w:rsidR="0047090A">
        <w:rPr>
          <w:rFonts w:ascii="Times New Roman" w:hAnsi="Times New Roman" w:cs="Times New Roman"/>
        </w:rPr>
        <w:t>eview applications and make recommendations that may</w:t>
      </w:r>
      <w:r w:rsidR="001174D3">
        <w:rPr>
          <w:rFonts w:ascii="Times New Roman" w:hAnsi="Times New Roman" w:cs="Times New Roman"/>
        </w:rPr>
        <w:t xml:space="preserve"> include type of material to be burned, locations, or other safety related suggestions.</w:t>
      </w:r>
    </w:p>
    <w:p w:rsidR="001174D3" w:rsidRDefault="000F077D" w:rsidP="00195CBF">
      <w:pPr>
        <w:pStyle w:val="ListParagraph"/>
        <w:numPr>
          <w:ilvl w:val="1"/>
          <w:numId w:val="6"/>
        </w:numPr>
        <w:rPr>
          <w:rFonts w:ascii="Times New Roman" w:hAnsi="Times New Roman" w:cs="Times New Roman"/>
        </w:rPr>
      </w:pPr>
      <w:r>
        <w:rPr>
          <w:rFonts w:ascii="Times New Roman" w:hAnsi="Times New Roman" w:cs="Times New Roman"/>
        </w:rPr>
        <w:t>P</w:t>
      </w:r>
      <w:r w:rsidR="001174D3">
        <w:rPr>
          <w:rFonts w:ascii="Times New Roman" w:hAnsi="Times New Roman" w:cs="Times New Roman"/>
        </w:rPr>
        <w:t>rovide fire extinguisher training as needed.</w:t>
      </w:r>
    </w:p>
    <w:p w:rsidR="00195CBF" w:rsidRDefault="000F077D" w:rsidP="00195CBF">
      <w:pPr>
        <w:pStyle w:val="ListParagraph"/>
        <w:numPr>
          <w:ilvl w:val="1"/>
          <w:numId w:val="6"/>
        </w:numPr>
        <w:rPr>
          <w:rFonts w:ascii="Times New Roman" w:hAnsi="Times New Roman" w:cs="Times New Roman"/>
        </w:rPr>
      </w:pPr>
      <w:r>
        <w:rPr>
          <w:rFonts w:ascii="Times New Roman" w:hAnsi="Times New Roman" w:cs="Times New Roman"/>
        </w:rPr>
        <w:t>P</w:t>
      </w:r>
      <w:r w:rsidR="00195CBF">
        <w:rPr>
          <w:rFonts w:ascii="Times New Roman" w:hAnsi="Times New Roman" w:cs="Times New Roman"/>
        </w:rPr>
        <w:t>rovide fire extinguishers or other fire-extinguishing equipment.</w:t>
      </w:r>
    </w:p>
    <w:p w:rsidR="000F077D" w:rsidRPr="000F077D" w:rsidRDefault="000F077D" w:rsidP="000F077D">
      <w:pPr>
        <w:pStyle w:val="ListParagraph"/>
        <w:numPr>
          <w:ilvl w:val="1"/>
          <w:numId w:val="6"/>
        </w:numPr>
        <w:rPr>
          <w:rFonts w:ascii="Times New Roman" w:hAnsi="Times New Roman" w:cs="Times New Roman"/>
        </w:rPr>
      </w:pPr>
      <w:r>
        <w:rPr>
          <w:rFonts w:ascii="Times New Roman" w:hAnsi="Times New Roman" w:cs="Times New Roman"/>
        </w:rPr>
        <w:t>R</w:t>
      </w:r>
      <w:r w:rsidR="00195CBF">
        <w:rPr>
          <w:rFonts w:ascii="Times New Roman" w:hAnsi="Times New Roman" w:cs="Times New Roman"/>
        </w:rPr>
        <w:t>eview &amp; forward SFMO applications and payment</w:t>
      </w:r>
      <w:r>
        <w:rPr>
          <w:rFonts w:ascii="Times New Roman" w:hAnsi="Times New Roman" w:cs="Times New Roman"/>
        </w:rPr>
        <w:t>s</w:t>
      </w:r>
      <w:r w:rsidR="00195CBF">
        <w:rPr>
          <w:rFonts w:ascii="Times New Roman" w:hAnsi="Times New Roman" w:cs="Times New Roman"/>
        </w:rPr>
        <w:t xml:space="preserve"> to</w:t>
      </w:r>
      <w:r>
        <w:rPr>
          <w:rFonts w:ascii="Times New Roman" w:hAnsi="Times New Roman" w:cs="Times New Roman"/>
        </w:rPr>
        <w:t xml:space="preserve"> the</w:t>
      </w:r>
      <w:r w:rsidR="00195CBF">
        <w:rPr>
          <w:rFonts w:ascii="Times New Roman" w:hAnsi="Times New Roman" w:cs="Times New Roman"/>
        </w:rPr>
        <w:t xml:space="preserve"> SFMO.</w:t>
      </w:r>
    </w:p>
    <w:p w:rsidR="008A34C0" w:rsidRPr="00B52930" w:rsidRDefault="005D2007" w:rsidP="008A34C0">
      <w:pPr>
        <w:pStyle w:val="Heading1"/>
        <w:spacing w:before="0" w:after="0"/>
        <w:rPr>
          <w:rFonts w:cs="Times New Roman"/>
          <w:szCs w:val="24"/>
        </w:rPr>
      </w:pPr>
      <w:r>
        <w:rPr>
          <w:rFonts w:cs="Times New Roman"/>
          <w:szCs w:val="24"/>
        </w:rPr>
        <w:t>4.0</w:t>
      </w:r>
      <w:r>
        <w:rPr>
          <w:rFonts w:cs="Times New Roman"/>
          <w:szCs w:val="24"/>
        </w:rPr>
        <w:tab/>
      </w:r>
      <w:r w:rsidR="008A34C0" w:rsidRPr="00B52930">
        <w:rPr>
          <w:rFonts w:cs="Times New Roman"/>
          <w:szCs w:val="24"/>
        </w:rPr>
        <w:t>Procedure</w:t>
      </w:r>
      <w:bookmarkEnd w:id="3"/>
      <w:r w:rsidR="008A34C0" w:rsidRPr="00B52930">
        <w:rPr>
          <w:rFonts w:cs="Times New Roman"/>
          <w:szCs w:val="24"/>
        </w:rPr>
        <w:t xml:space="preserve"> Instruction</w:t>
      </w:r>
    </w:p>
    <w:p w:rsidR="00C17C5C" w:rsidRDefault="00C17C5C" w:rsidP="00C17C5C">
      <w:pPr>
        <w:pStyle w:val="ListParagraph"/>
        <w:numPr>
          <w:ilvl w:val="0"/>
          <w:numId w:val="5"/>
        </w:numPr>
        <w:rPr>
          <w:rFonts w:ascii="Times New Roman" w:hAnsi="Times New Roman" w:cs="Times New Roman"/>
        </w:rPr>
      </w:pPr>
      <w:r w:rsidRPr="00C17C5C">
        <w:rPr>
          <w:rFonts w:ascii="Times New Roman" w:hAnsi="Times New Roman" w:cs="Times New Roman"/>
        </w:rPr>
        <w:t>The Event Host will coordinate the event with Conferences &amp; Scheduling.</w:t>
      </w:r>
    </w:p>
    <w:p w:rsidR="00C17C5C" w:rsidRDefault="008A34C0" w:rsidP="00C17C5C">
      <w:pPr>
        <w:pStyle w:val="ListParagraph"/>
        <w:numPr>
          <w:ilvl w:val="0"/>
          <w:numId w:val="5"/>
        </w:numPr>
        <w:rPr>
          <w:rFonts w:ascii="Times New Roman" w:hAnsi="Times New Roman" w:cs="Times New Roman"/>
        </w:rPr>
      </w:pPr>
      <w:r w:rsidRPr="000F077D">
        <w:rPr>
          <w:rFonts w:ascii="Times New Roman" w:hAnsi="Times New Roman" w:cs="Times New Roman"/>
        </w:rPr>
        <w:lastRenderedPageBreak/>
        <w:t xml:space="preserve"> </w:t>
      </w:r>
      <w:r w:rsidR="008D4C56" w:rsidRPr="000F077D">
        <w:rPr>
          <w:rFonts w:ascii="Times New Roman" w:hAnsi="Times New Roman" w:cs="Times New Roman"/>
        </w:rPr>
        <w:t xml:space="preserve">The Event Host will complete the </w:t>
      </w:r>
      <w:r w:rsidR="000705D4" w:rsidRPr="000F077D">
        <w:rPr>
          <w:rFonts w:ascii="Times New Roman" w:hAnsi="Times New Roman" w:cs="Times New Roman"/>
        </w:rPr>
        <w:t>Fire</w:t>
      </w:r>
      <w:r w:rsidR="000F077D" w:rsidRPr="000F077D">
        <w:rPr>
          <w:rFonts w:ascii="Times New Roman" w:hAnsi="Times New Roman" w:cs="Times New Roman"/>
        </w:rPr>
        <w:t xml:space="preserve"> Request Application</w:t>
      </w:r>
      <w:r w:rsidR="00C17C5C" w:rsidRPr="000F077D">
        <w:rPr>
          <w:rFonts w:ascii="Times New Roman" w:hAnsi="Times New Roman" w:cs="Times New Roman"/>
        </w:rPr>
        <w:t xml:space="preserve"> and forward</w:t>
      </w:r>
      <w:r w:rsidR="008F1E62">
        <w:rPr>
          <w:rFonts w:ascii="Times New Roman" w:hAnsi="Times New Roman" w:cs="Times New Roman"/>
        </w:rPr>
        <w:t xml:space="preserve"> it </w:t>
      </w:r>
      <w:r w:rsidR="00C17C5C" w:rsidRPr="000F077D">
        <w:rPr>
          <w:rFonts w:ascii="Times New Roman" w:hAnsi="Times New Roman" w:cs="Times New Roman"/>
        </w:rPr>
        <w:t>to</w:t>
      </w:r>
      <w:r w:rsidR="008F1E62">
        <w:rPr>
          <w:rFonts w:ascii="Times New Roman" w:hAnsi="Times New Roman" w:cs="Times New Roman"/>
        </w:rPr>
        <w:t xml:space="preserve"> the</w:t>
      </w:r>
      <w:r w:rsidR="00C17C5C" w:rsidRPr="000F077D">
        <w:rPr>
          <w:rFonts w:ascii="Times New Roman" w:hAnsi="Times New Roman" w:cs="Times New Roman"/>
        </w:rPr>
        <w:t xml:space="preserve"> EH&amp;</w:t>
      </w:r>
      <w:proofErr w:type="gramStart"/>
      <w:r w:rsidR="00C17C5C" w:rsidRPr="000F077D">
        <w:rPr>
          <w:rFonts w:ascii="Times New Roman" w:hAnsi="Times New Roman" w:cs="Times New Roman"/>
        </w:rPr>
        <w:t>S</w:t>
      </w:r>
      <w:r w:rsidR="008D4C56" w:rsidRPr="000F077D">
        <w:rPr>
          <w:rFonts w:ascii="Times New Roman" w:hAnsi="Times New Roman" w:cs="Times New Roman"/>
        </w:rPr>
        <w:t xml:space="preserve"> </w:t>
      </w:r>
      <w:r w:rsidR="008F1E62">
        <w:rPr>
          <w:rFonts w:ascii="Times New Roman" w:hAnsi="Times New Roman" w:cs="Times New Roman"/>
        </w:rPr>
        <w:t xml:space="preserve"> Office</w:t>
      </w:r>
      <w:proofErr w:type="gramEnd"/>
      <w:r w:rsidR="008F1E62">
        <w:rPr>
          <w:rFonts w:ascii="Times New Roman" w:hAnsi="Times New Roman" w:cs="Times New Roman"/>
        </w:rPr>
        <w:t xml:space="preserve"> </w:t>
      </w:r>
      <w:r w:rsidR="00C17C5C" w:rsidRPr="000F077D">
        <w:rPr>
          <w:rFonts w:ascii="Times New Roman" w:hAnsi="Times New Roman" w:cs="Times New Roman"/>
        </w:rPr>
        <w:t>at least thirty (30) days prior to the event.</w:t>
      </w:r>
    </w:p>
    <w:p w:rsidR="00AA5972" w:rsidRPr="000F077D" w:rsidRDefault="00AA5972" w:rsidP="00AA5972">
      <w:pPr>
        <w:pStyle w:val="ListParagraph"/>
        <w:numPr>
          <w:ilvl w:val="1"/>
          <w:numId w:val="5"/>
        </w:numPr>
        <w:rPr>
          <w:rFonts w:ascii="Times New Roman" w:hAnsi="Times New Roman" w:cs="Times New Roman"/>
        </w:rPr>
      </w:pPr>
      <w:r>
        <w:rPr>
          <w:rFonts w:ascii="Times New Roman" w:hAnsi="Times New Roman" w:cs="Times New Roman"/>
        </w:rPr>
        <w:t>Small events such as marshmallow roasts only require 2 business days.</w:t>
      </w:r>
      <w:bookmarkStart w:id="4" w:name="_GoBack"/>
      <w:bookmarkEnd w:id="4"/>
    </w:p>
    <w:p w:rsidR="00C17C5C" w:rsidRDefault="00C17C5C" w:rsidP="00C17C5C">
      <w:pPr>
        <w:pStyle w:val="ListParagraph"/>
        <w:numPr>
          <w:ilvl w:val="0"/>
          <w:numId w:val="5"/>
        </w:numPr>
        <w:rPr>
          <w:rFonts w:ascii="Times New Roman" w:hAnsi="Times New Roman" w:cs="Times New Roman"/>
        </w:rPr>
      </w:pPr>
      <w:r>
        <w:rPr>
          <w:rFonts w:ascii="Times New Roman" w:hAnsi="Times New Roman" w:cs="Times New Roman"/>
        </w:rPr>
        <w:t xml:space="preserve">If the event </w:t>
      </w:r>
      <w:r w:rsidR="008F1E62">
        <w:rPr>
          <w:rFonts w:ascii="Times New Roman" w:hAnsi="Times New Roman" w:cs="Times New Roman"/>
        </w:rPr>
        <w:t>requires a</w:t>
      </w:r>
      <w:r>
        <w:rPr>
          <w:rFonts w:ascii="Times New Roman" w:hAnsi="Times New Roman" w:cs="Times New Roman"/>
        </w:rPr>
        <w:t xml:space="preserve"> </w:t>
      </w:r>
      <w:r w:rsidRPr="00D34A7D">
        <w:rPr>
          <w:rFonts w:ascii="Times New Roman" w:hAnsi="Times New Roman" w:cs="Times New Roman"/>
          <w:b/>
        </w:rPr>
        <w:t>SFMO permit</w:t>
      </w:r>
      <w:r>
        <w:rPr>
          <w:rFonts w:ascii="Times New Roman" w:hAnsi="Times New Roman" w:cs="Times New Roman"/>
        </w:rPr>
        <w:t xml:space="preserve"> </w:t>
      </w:r>
      <w:r w:rsidR="008F1E62">
        <w:rPr>
          <w:rFonts w:ascii="Times New Roman" w:hAnsi="Times New Roman" w:cs="Times New Roman"/>
        </w:rPr>
        <w:t xml:space="preserve">it </w:t>
      </w:r>
      <w:r>
        <w:rPr>
          <w:rFonts w:ascii="Times New Roman" w:hAnsi="Times New Roman" w:cs="Times New Roman"/>
        </w:rPr>
        <w:t>will</w:t>
      </w:r>
      <w:r w:rsidR="008F1E62">
        <w:rPr>
          <w:rFonts w:ascii="Times New Roman" w:hAnsi="Times New Roman" w:cs="Times New Roman"/>
        </w:rPr>
        <w:t xml:space="preserve"> </w:t>
      </w:r>
      <w:r>
        <w:rPr>
          <w:rFonts w:ascii="Times New Roman" w:hAnsi="Times New Roman" w:cs="Times New Roman"/>
        </w:rPr>
        <w:t>be completed and forwarded to EH&amp;</w:t>
      </w:r>
      <w:r w:rsidR="00D34A7D">
        <w:rPr>
          <w:rFonts w:ascii="Times New Roman" w:hAnsi="Times New Roman" w:cs="Times New Roman"/>
        </w:rPr>
        <w:t>S</w:t>
      </w:r>
      <w:r w:rsidR="008F1E62">
        <w:rPr>
          <w:rFonts w:ascii="Times New Roman" w:hAnsi="Times New Roman" w:cs="Times New Roman"/>
        </w:rPr>
        <w:t xml:space="preserve"> Office</w:t>
      </w:r>
      <w:r w:rsidR="00D34A7D">
        <w:rPr>
          <w:rFonts w:ascii="Times New Roman" w:hAnsi="Times New Roman" w:cs="Times New Roman"/>
        </w:rPr>
        <w:t xml:space="preserve">. A check for applicable fees made payable to the “Treasurer of Virginia” </w:t>
      </w:r>
      <w:r w:rsidR="008F1E62">
        <w:rPr>
          <w:rFonts w:ascii="Times New Roman" w:hAnsi="Times New Roman" w:cs="Times New Roman"/>
        </w:rPr>
        <w:t>will</w:t>
      </w:r>
      <w:r w:rsidR="00D34A7D">
        <w:rPr>
          <w:rFonts w:ascii="Times New Roman" w:hAnsi="Times New Roman" w:cs="Times New Roman"/>
        </w:rPr>
        <w:t xml:space="preserve"> also be forwarded to EH</w:t>
      </w:r>
      <w:r w:rsidR="008F1E62">
        <w:rPr>
          <w:rFonts w:ascii="Times New Roman" w:hAnsi="Times New Roman" w:cs="Times New Roman"/>
        </w:rPr>
        <w:t>&amp;</w:t>
      </w:r>
      <w:r w:rsidR="00D34A7D">
        <w:rPr>
          <w:rFonts w:ascii="Times New Roman" w:hAnsi="Times New Roman" w:cs="Times New Roman"/>
        </w:rPr>
        <w:t xml:space="preserve">S </w:t>
      </w:r>
      <w:r w:rsidR="008F1E62">
        <w:rPr>
          <w:rFonts w:ascii="Times New Roman" w:hAnsi="Times New Roman" w:cs="Times New Roman"/>
        </w:rPr>
        <w:t xml:space="preserve">Office </w:t>
      </w:r>
      <w:r w:rsidR="00D34A7D">
        <w:rPr>
          <w:rFonts w:ascii="Times New Roman" w:hAnsi="Times New Roman" w:cs="Times New Roman"/>
        </w:rPr>
        <w:t>with the application(s).</w:t>
      </w:r>
    </w:p>
    <w:p w:rsidR="008F1E62" w:rsidRDefault="008F1E62" w:rsidP="008F1E62">
      <w:pPr>
        <w:pStyle w:val="ListParagraph"/>
        <w:ind w:left="1440"/>
        <w:rPr>
          <w:rFonts w:ascii="Times New Roman" w:hAnsi="Times New Roman" w:cs="Times New Roman"/>
        </w:rPr>
      </w:pPr>
      <w:r>
        <w:rPr>
          <w:rFonts w:ascii="Times New Roman" w:hAnsi="Times New Roman" w:cs="Times New Roman"/>
        </w:rPr>
        <w:t>The below listed events require a State Fire Marshal Office (SFMO) Permit:</w:t>
      </w:r>
    </w:p>
    <w:p w:rsidR="00C17C5C" w:rsidRDefault="00D34A7D" w:rsidP="00C17C5C">
      <w:pPr>
        <w:pStyle w:val="ListParagraph"/>
        <w:numPr>
          <w:ilvl w:val="1"/>
          <w:numId w:val="5"/>
        </w:numPr>
        <w:rPr>
          <w:rFonts w:ascii="Times New Roman" w:hAnsi="Times New Roman" w:cs="Times New Roman"/>
        </w:rPr>
      </w:pPr>
      <w:r>
        <w:rPr>
          <w:rFonts w:ascii="Times New Roman" w:hAnsi="Times New Roman" w:cs="Times New Roman"/>
        </w:rPr>
        <w:t>Bonfires</w:t>
      </w:r>
    </w:p>
    <w:p w:rsidR="00D34A7D" w:rsidRDefault="00D34A7D" w:rsidP="00C17C5C">
      <w:pPr>
        <w:pStyle w:val="ListParagraph"/>
        <w:numPr>
          <w:ilvl w:val="1"/>
          <w:numId w:val="5"/>
        </w:numPr>
        <w:rPr>
          <w:rFonts w:ascii="Times New Roman" w:hAnsi="Times New Roman" w:cs="Times New Roman"/>
        </w:rPr>
      </w:pPr>
      <w:r>
        <w:rPr>
          <w:rFonts w:ascii="Times New Roman" w:hAnsi="Times New Roman" w:cs="Times New Roman"/>
        </w:rPr>
        <w:t>Fireworks</w:t>
      </w:r>
    </w:p>
    <w:p w:rsidR="00D34A7D" w:rsidRDefault="00D34A7D" w:rsidP="00C17C5C">
      <w:pPr>
        <w:pStyle w:val="ListParagraph"/>
        <w:numPr>
          <w:ilvl w:val="1"/>
          <w:numId w:val="5"/>
        </w:numPr>
        <w:rPr>
          <w:rFonts w:ascii="Times New Roman" w:hAnsi="Times New Roman" w:cs="Times New Roman"/>
        </w:rPr>
      </w:pPr>
      <w:r>
        <w:rPr>
          <w:rFonts w:ascii="Times New Roman" w:hAnsi="Times New Roman" w:cs="Times New Roman"/>
        </w:rPr>
        <w:t>Pyrotechnics</w:t>
      </w:r>
    </w:p>
    <w:p w:rsidR="00D34A7D" w:rsidRPr="00C17C5C" w:rsidRDefault="00D34A7D" w:rsidP="00C17C5C">
      <w:pPr>
        <w:pStyle w:val="ListParagraph"/>
        <w:numPr>
          <w:ilvl w:val="1"/>
          <w:numId w:val="5"/>
        </w:numPr>
        <w:rPr>
          <w:rFonts w:ascii="Times New Roman" w:hAnsi="Times New Roman" w:cs="Times New Roman"/>
        </w:rPr>
      </w:pPr>
      <w:r>
        <w:rPr>
          <w:rFonts w:ascii="Times New Roman" w:hAnsi="Times New Roman" w:cs="Times New Roman"/>
        </w:rPr>
        <w:t>Flame Effects</w:t>
      </w:r>
    </w:p>
    <w:p w:rsidR="000705D4" w:rsidRDefault="008A34C0" w:rsidP="008A34C0">
      <w:pPr>
        <w:pStyle w:val="Heading1"/>
        <w:rPr>
          <w:rFonts w:cs="Times New Roman"/>
        </w:rPr>
      </w:pPr>
      <w:bookmarkStart w:id="5" w:name="_Toc109099537"/>
      <w:bookmarkStart w:id="6" w:name="_Toc109197110"/>
      <w:r w:rsidRPr="00B52930">
        <w:rPr>
          <w:rFonts w:cs="Times New Roman"/>
        </w:rPr>
        <w:t>5.0</w:t>
      </w:r>
      <w:r w:rsidR="005D2007">
        <w:rPr>
          <w:rFonts w:cs="Times New Roman"/>
        </w:rPr>
        <w:tab/>
      </w:r>
      <w:r w:rsidR="000705D4">
        <w:rPr>
          <w:rFonts w:cs="Times New Roman"/>
        </w:rPr>
        <w:t>Prohibited Open Burning</w:t>
      </w:r>
    </w:p>
    <w:p w:rsidR="000705D4" w:rsidRPr="001903F1" w:rsidRDefault="000705D4" w:rsidP="000705D4">
      <w:pPr>
        <w:spacing w:after="0" w:line="240" w:lineRule="auto"/>
        <w:ind w:left="720"/>
        <w:rPr>
          <w:rFonts w:ascii="Times New Roman" w:hAnsi="Times New Roman" w:cs="Times New Roman"/>
          <w:color w:val="000000"/>
        </w:rPr>
      </w:pPr>
      <w:r w:rsidRPr="001903F1">
        <w:rPr>
          <w:rFonts w:ascii="Times New Roman" w:hAnsi="Times New Roman" w:cs="Times New Roman"/>
          <w:color w:val="000000"/>
        </w:rPr>
        <w:t xml:space="preserve">In accordance with the Virginia Statewide Fire Prevention Code, a bonfire that will be offensive or objectionable because of smoke or odor emissions when atmospheric conditions or local circumstances make such fires hazardous shall be prohibited. </w:t>
      </w:r>
      <w:r w:rsidR="008F1E62">
        <w:rPr>
          <w:rFonts w:ascii="Times New Roman" w:hAnsi="Times New Roman" w:cs="Times New Roman"/>
          <w:color w:val="000000"/>
        </w:rPr>
        <w:t>Any</w:t>
      </w:r>
      <w:r w:rsidRPr="001903F1">
        <w:rPr>
          <w:rFonts w:ascii="Times New Roman" w:hAnsi="Times New Roman" w:cs="Times New Roman"/>
          <w:color w:val="000000"/>
        </w:rPr>
        <w:t xml:space="preserve"> representative from the </w:t>
      </w:r>
      <w:r w:rsidR="008F1E62">
        <w:rPr>
          <w:rFonts w:ascii="Times New Roman" w:hAnsi="Times New Roman" w:cs="Times New Roman"/>
          <w:color w:val="000000"/>
        </w:rPr>
        <w:t xml:space="preserve">EH&amp;S Office </w:t>
      </w:r>
      <w:r w:rsidRPr="001903F1">
        <w:rPr>
          <w:rFonts w:ascii="Times New Roman" w:hAnsi="Times New Roman" w:cs="Times New Roman"/>
          <w:color w:val="000000"/>
        </w:rPr>
        <w:t xml:space="preserve">is authorized to order the extinguishment </w:t>
      </w:r>
      <w:r w:rsidR="008F1E62">
        <w:rPr>
          <w:rFonts w:ascii="Times New Roman" w:hAnsi="Times New Roman" w:cs="Times New Roman"/>
          <w:color w:val="000000"/>
        </w:rPr>
        <w:t xml:space="preserve">by EH&amp;S </w:t>
      </w:r>
      <w:r w:rsidRPr="001903F1">
        <w:rPr>
          <w:rFonts w:ascii="Times New Roman" w:hAnsi="Times New Roman" w:cs="Times New Roman"/>
          <w:color w:val="000000"/>
        </w:rPr>
        <w:t>or the fi</w:t>
      </w:r>
      <w:r w:rsidR="008F1E62">
        <w:rPr>
          <w:rFonts w:ascii="Times New Roman" w:hAnsi="Times New Roman" w:cs="Times New Roman"/>
          <w:color w:val="000000"/>
        </w:rPr>
        <w:t xml:space="preserve">re department </w:t>
      </w:r>
      <w:r w:rsidRPr="001903F1">
        <w:rPr>
          <w:rFonts w:ascii="Times New Roman" w:hAnsi="Times New Roman" w:cs="Times New Roman"/>
          <w:color w:val="000000"/>
        </w:rPr>
        <w:t xml:space="preserve">of open burning which creates or adds to a hazardous or objectionable situation. In addition, </w:t>
      </w:r>
      <w:r w:rsidR="008F1E62">
        <w:rPr>
          <w:rFonts w:ascii="Times New Roman" w:hAnsi="Times New Roman" w:cs="Times New Roman"/>
          <w:color w:val="000000"/>
        </w:rPr>
        <w:t>any</w:t>
      </w:r>
      <w:r w:rsidRPr="001903F1">
        <w:rPr>
          <w:rFonts w:ascii="Times New Roman" w:hAnsi="Times New Roman" w:cs="Times New Roman"/>
          <w:color w:val="000000"/>
        </w:rPr>
        <w:t xml:space="preserve"> representative of EH</w:t>
      </w:r>
      <w:r w:rsidR="008F1E62">
        <w:rPr>
          <w:rFonts w:ascii="Times New Roman" w:hAnsi="Times New Roman" w:cs="Times New Roman"/>
          <w:color w:val="000000"/>
        </w:rPr>
        <w:t>&amp;</w:t>
      </w:r>
      <w:r w:rsidRPr="001903F1">
        <w:rPr>
          <w:rFonts w:ascii="Times New Roman" w:hAnsi="Times New Roman" w:cs="Times New Roman"/>
          <w:color w:val="000000"/>
        </w:rPr>
        <w:t xml:space="preserve">S </w:t>
      </w:r>
      <w:r w:rsidR="008F1E62">
        <w:rPr>
          <w:rFonts w:ascii="Times New Roman" w:hAnsi="Times New Roman" w:cs="Times New Roman"/>
          <w:color w:val="000000"/>
        </w:rPr>
        <w:t xml:space="preserve">Office </w:t>
      </w:r>
      <w:r w:rsidRPr="001903F1">
        <w:rPr>
          <w:rFonts w:ascii="Times New Roman" w:hAnsi="Times New Roman" w:cs="Times New Roman"/>
          <w:color w:val="000000"/>
        </w:rPr>
        <w:t xml:space="preserve">may order the extinguishment of open burning because of one or more of the following hazardous situations: </w:t>
      </w:r>
    </w:p>
    <w:p w:rsidR="000705D4" w:rsidRPr="001903F1" w:rsidRDefault="000705D4" w:rsidP="000705D4">
      <w:pPr>
        <w:spacing w:after="0" w:line="240" w:lineRule="auto"/>
        <w:ind w:left="360"/>
        <w:rPr>
          <w:rFonts w:ascii="Times New Roman" w:hAnsi="Times New Roman" w:cs="Times New Roman"/>
          <w:color w:val="000000"/>
        </w:rPr>
      </w:pPr>
    </w:p>
    <w:p w:rsidR="000705D4" w:rsidRPr="001903F1" w:rsidRDefault="000705D4" w:rsidP="000705D4">
      <w:pPr>
        <w:pStyle w:val="ListParagraph"/>
        <w:numPr>
          <w:ilvl w:val="0"/>
          <w:numId w:val="7"/>
        </w:numPr>
        <w:spacing w:after="0" w:line="240" w:lineRule="auto"/>
        <w:ind w:left="1080"/>
        <w:rPr>
          <w:rFonts w:ascii="Times New Roman" w:hAnsi="Times New Roman" w:cs="Times New Roman"/>
          <w:color w:val="000000"/>
        </w:rPr>
      </w:pPr>
      <w:r w:rsidRPr="001903F1">
        <w:rPr>
          <w:rFonts w:ascii="Times New Roman" w:hAnsi="Times New Roman" w:cs="Times New Roman"/>
          <w:color w:val="000000"/>
        </w:rPr>
        <w:t xml:space="preserve">Unattended fires </w:t>
      </w:r>
    </w:p>
    <w:p w:rsidR="000705D4" w:rsidRPr="001903F1" w:rsidRDefault="000705D4" w:rsidP="000705D4">
      <w:pPr>
        <w:pStyle w:val="ListParagraph"/>
        <w:numPr>
          <w:ilvl w:val="0"/>
          <w:numId w:val="7"/>
        </w:numPr>
        <w:spacing w:after="0" w:line="240" w:lineRule="auto"/>
        <w:ind w:left="1080"/>
        <w:rPr>
          <w:rFonts w:ascii="Times New Roman" w:hAnsi="Times New Roman" w:cs="Times New Roman"/>
          <w:color w:val="000000"/>
        </w:rPr>
      </w:pPr>
      <w:r w:rsidRPr="001903F1">
        <w:rPr>
          <w:rFonts w:ascii="Times New Roman" w:hAnsi="Times New Roman" w:cs="Times New Roman"/>
          <w:color w:val="000000"/>
        </w:rPr>
        <w:t xml:space="preserve">Unprotected/Uncontained fires deemed capable of spreading </w:t>
      </w:r>
    </w:p>
    <w:p w:rsidR="000705D4" w:rsidRPr="001903F1" w:rsidRDefault="000705D4" w:rsidP="000705D4">
      <w:pPr>
        <w:pStyle w:val="ListParagraph"/>
        <w:numPr>
          <w:ilvl w:val="0"/>
          <w:numId w:val="7"/>
        </w:numPr>
        <w:spacing w:after="0" w:line="240" w:lineRule="auto"/>
        <w:ind w:left="1080"/>
        <w:rPr>
          <w:rFonts w:ascii="Times New Roman" w:hAnsi="Times New Roman" w:cs="Times New Roman"/>
          <w:color w:val="000000"/>
        </w:rPr>
      </w:pPr>
      <w:r w:rsidRPr="001903F1">
        <w:rPr>
          <w:rFonts w:ascii="Times New Roman" w:hAnsi="Times New Roman" w:cs="Times New Roman"/>
          <w:color w:val="000000"/>
        </w:rPr>
        <w:t>Hazardous weather that may cause a fire to spread</w:t>
      </w:r>
    </w:p>
    <w:p w:rsidR="000705D4" w:rsidRPr="001903F1" w:rsidRDefault="000705D4" w:rsidP="000705D4">
      <w:pPr>
        <w:pStyle w:val="ListParagraph"/>
        <w:numPr>
          <w:ilvl w:val="0"/>
          <w:numId w:val="7"/>
        </w:numPr>
        <w:spacing w:after="0" w:line="240" w:lineRule="auto"/>
        <w:ind w:left="1080"/>
        <w:rPr>
          <w:rFonts w:ascii="Times New Roman" w:hAnsi="Times New Roman" w:cs="Times New Roman"/>
          <w:color w:val="000000"/>
        </w:rPr>
      </w:pPr>
      <w:r w:rsidRPr="001903F1">
        <w:rPr>
          <w:rFonts w:ascii="Times New Roman" w:hAnsi="Times New Roman" w:cs="Times New Roman"/>
          <w:color w:val="000000"/>
        </w:rPr>
        <w:t xml:space="preserve">Inadequate fire extinguishing equipment/materials </w:t>
      </w:r>
    </w:p>
    <w:p w:rsidR="000705D4" w:rsidRPr="001903F1" w:rsidRDefault="000705D4" w:rsidP="000705D4">
      <w:pPr>
        <w:pStyle w:val="ListParagraph"/>
        <w:numPr>
          <w:ilvl w:val="0"/>
          <w:numId w:val="7"/>
        </w:numPr>
        <w:spacing w:after="0" w:line="240" w:lineRule="auto"/>
        <w:ind w:left="1080"/>
        <w:rPr>
          <w:rFonts w:ascii="Times New Roman" w:hAnsi="Times New Roman" w:cs="Times New Roman"/>
          <w:color w:val="000000"/>
        </w:rPr>
      </w:pPr>
      <w:r w:rsidRPr="001903F1">
        <w:rPr>
          <w:rFonts w:ascii="Times New Roman" w:hAnsi="Times New Roman" w:cs="Times New Roman"/>
          <w:color w:val="000000"/>
        </w:rPr>
        <w:t xml:space="preserve">Combustible exposure hazards </w:t>
      </w:r>
    </w:p>
    <w:p w:rsidR="000705D4" w:rsidRPr="001903F1" w:rsidRDefault="000705D4" w:rsidP="000705D4">
      <w:pPr>
        <w:pStyle w:val="ListParagraph"/>
        <w:numPr>
          <w:ilvl w:val="0"/>
          <w:numId w:val="7"/>
        </w:numPr>
        <w:spacing w:after="0" w:line="240" w:lineRule="auto"/>
        <w:ind w:left="1080"/>
        <w:rPr>
          <w:rFonts w:ascii="Times New Roman" w:hAnsi="Times New Roman" w:cs="Times New Roman"/>
          <w:color w:val="000000"/>
        </w:rPr>
      </w:pPr>
      <w:r w:rsidRPr="001903F1">
        <w:rPr>
          <w:rFonts w:ascii="Times New Roman" w:hAnsi="Times New Roman" w:cs="Times New Roman"/>
          <w:color w:val="000000"/>
        </w:rPr>
        <w:t xml:space="preserve">Inappropriate or hazardous materials used as fuel </w:t>
      </w:r>
    </w:p>
    <w:p w:rsidR="000705D4" w:rsidRPr="001903F1" w:rsidRDefault="000705D4" w:rsidP="000705D4">
      <w:pPr>
        <w:pStyle w:val="ListParagraph"/>
        <w:numPr>
          <w:ilvl w:val="0"/>
          <w:numId w:val="7"/>
        </w:numPr>
        <w:spacing w:after="0" w:line="240" w:lineRule="auto"/>
        <w:ind w:left="1080"/>
        <w:rPr>
          <w:rFonts w:ascii="Times New Roman" w:hAnsi="Times New Roman" w:cs="Times New Roman"/>
          <w:color w:val="000000"/>
        </w:rPr>
      </w:pPr>
      <w:r w:rsidRPr="001903F1">
        <w:rPr>
          <w:rFonts w:ascii="Times New Roman" w:hAnsi="Times New Roman" w:cs="Times New Roman"/>
          <w:color w:val="000000"/>
        </w:rPr>
        <w:t>Air contaminants, smoke, or other materials which may cause a traffic hazard.</w:t>
      </w:r>
    </w:p>
    <w:p w:rsidR="000705D4" w:rsidRPr="000705D4" w:rsidRDefault="000705D4" w:rsidP="000705D4">
      <w:pPr>
        <w:pStyle w:val="ListParagraph"/>
        <w:numPr>
          <w:ilvl w:val="0"/>
          <w:numId w:val="7"/>
        </w:numPr>
        <w:spacing w:after="0" w:line="240" w:lineRule="auto"/>
        <w:ind w:left="1080"/>
        <w:rPr>
          <w:color w:val="000000"/>
        </w:rPr>
      </w:pPr>
      <w:r w:rsidRPr="001903F1">
        <w:rPr>
          <w:rFonts w:ascii="Times New Roman" w:hAnsi="Times New Roman" w:cs="Times New Roman"/>
          <w:color w:val="000000"/>
        </w:rPr>
        <w:t>Untrained or inadequate fire watch attendees</w:t>
      </w:r>
    </w:p>
    <w:p w:rsidR="000705D4" w:rsidRDefault="000705D4" w:rsidP="008A34C0">
      <w:pPr>
        <w:pStyle w:val="Heading1"/>
        <w:rPr>
          <w:rFonts w:cs="Times New Roman"/>
        </w:rPr>
      </w:pPr>
      <w:r>
        <w:rPr>
          <w:rFonts w:cs="Times New Roman"/>
        </w:rPr>
        <w:t>6.0</w:t>
      </w:r>
      <w:r>
        <w:rPr>
          <w:rFonts w:cs="Times New Roman"/>
        </w:rPr>
        <w:tab/>
        <w:t>Hazardous Materials</w:t>
      </w:r>
    </w:p>
    <w:p w:rsidR="000705D4" w:rsidRPr="001903F1" w:rsidRDefault="000705D4" w:rsidP="000705D4">
      <w:pPr>
        <w:ind w:left="720"/>
        <w:rPr>
          <w:rFonts w:ascii="Times New Roman" w:hAnsi="Times New Roman" w:cs="Times New Roman"/>
        </w:rPr>
      </w:pPr>
      <w:r w:rsidRPr="001903F1">
        <w:rPr>
          <w:rFonts w:ascii="Times New Roman" w:hAnsi="Times New Roman" w:cs="Times New Roman"/>
          <w:color w:val="000000"/>
        </w:rPr>
        <w:t xml:space="preserve">Combustible and flammable liquids shall not be used to aid </w:t>
      </w:r>
      <w:r w:rsidR="008F1E62">
        <w:rPr>
          <w:rFonts w:ascii="Times New Roman" w:hAnsi="Times New Roman" w:cs="Times New Roman"/>
          <w:color w:val="000000"/>
        </w:rPr>
        <w:t xml:space="preserve">in </w:t>
      </w:r>
      <w:r w:rsidRPr="001903F1">
        <w:rPr>
          <w:rFonts w:ascii="Times New Roman" w:hAnsi="Times New Roman" w:cs="Times New Roman"/>
          <w:color w:val="000000"/>
        </w:rPr>
        <w:t>the ignition of any bonfire. Furthermore, the application, dispensing, or use of a combustible or flammable liquid, or any other hazardous material, upon or into the fuel used in any open burning operation including a controlled burn, bonfire, or recreational fire shall be considered an unauthorized release of a hazardous material and is strictly prohibited.</w:t>
      </w:r>
    </w:p>
    <w:p w:rsidR="000705D4" w:rsidRPr="007F71AE" w:rsidRDefault="000705D4" w:rsidP="000705D4">
      <w:pPr>
        <w:spacing w:after="0" w:line="240" w:lineRule="auto"/>
        <w:rPr>
          <w:rFonts w:ascii="Times New Roman" w:eastAsia="Times New Roman" w:hAnsi="Times New Roman" w:cs="Times New Roman"/>
          <w:kern w:val="32"/>
          <w:sz w:val="24"/>
          <w:szCs w:val="32"/>
        </w:rPr>
      </w:pPr>
      <w:r w:rsidRPr="000705D4">
        <w:rPr>
          <w:rFonts w:ascii="Times New Roman" w:eastAsia="Times New Roman" w:hAnsi="Times New Roman" w:cs="Times New Roman"/>
          <w:b/>
          <w:bCs/>
          <w:kern w:val="32"/>
          <w:sz w:val="24"/>
          <w:szCs w:val="32"/>
        </w:rPr>
        <w:t>7.0</w:t>
      </w:r>
      <w:r>
        <w:rPr>
          <w:rFonts w:cs="Times New Roman"/>
        </w:rPr>
        <w:tab/>
      </w:r>
      <w:r w:rsidRPr="007F71AE">
        <w:rPr>
          <w:rFonts w:ascii="Times New Roman" w:eastAsia="Times New Roman" w:hAnsi="Times New Roman" w:cs="Times New Roman"/>
          <w:b/>
          <w:kern w:val="32"/>
          <w:sz w:val="24"/>
          <w:szCs w:val="32"/>
        </w:rPr>
        <w:t xml:space="preserve">Four </w:t>
      </w:r>
      <w:proofErr w:type="spellStart"/>
      <w:r w:rsidRPr="007F71AE">
        <w:rPr>
          <w:rFonts w:ascii="Times New Roman" w:eastAsia="Times New Roman" w:hAnsi="Times New Roman" w:cs="Times New Roman"/>
          <w:b/>
          <w:kern w:val="32"/>
          <w:sz w:val="24"/>
          <w:szCs w:val="32"/>
        </w:rPr>
        <w:t>O’Clock</w:t>
      </w:r>
      <w:proofErr w:type="spellEnd"/>
      <w:r w:rsidRPr="007F71AE">
        <w:rPr>
          <w:rFonts w:ascii="Times New Roman" w:eastAsia="Times New Roman" w:hAnsi="Times New Roman" w:cs="Times New Roman"/>
          <w:b/>
          <w:kern w:val="32"/>
          <w:sz w:val="24"/>
          <w:szCs w:val="32"/>
        </w:rPr>
        <w:t xml:space="preserve"> Burn </w:t>
      </w:r>
      <w:r w:rsidR="007F71AE">
        <w:rPr>
          <w:rFonts w:ascii="Times New Roman" w:eastAsia="Times New Roman" w:hAnsi="Times New Roman" w:cs="Times New Roman"/>
          <w:b/>
          <w:kern w:val="32"/>
          <w:sz w:val="24"/>
          <w:szCs w:val="32"/>
        </w:rPr>
        <w:t>Law</w:t>
      </w:r>
    </w:p>
    <w:p w:rsidR="000705D4" w:rsidRPr="001903F1" w:rsidRDefault="000705D4" w:rsidP="000705D4">
      <w:pPr>
        <w:spacing w:after="0" w:line="240" w:lineRule="auto"/>
        <w:ind w:left="720"/>
        <w:rPr>
          <w:rFonts w:ascii="Times New Roman" w:hAnsi="Times New Roman" w:cs="Times New Roman"/>
          <w:color w:val="000000"/>
        </w:rPr>
      </w:pPr>
      <w:r w:rsidRPr="001903F1">
        <w:rPr>
          <w:rFonts w:ascii="Times New Roman" w:hAnsi="Times New Roman" w:cs="Times New Roman"/>
          <w:color w:val="000000"/>
        </w:rPr>
        <w:t xml:space="preserve">During the period February 15 through April 30 of each year (spring wildfire season), it shall be unlawful, in any county or city or portion thereof organized for forest fire control under the direction of the State Forester, for any person to set fire to, or to procure another to set fire to, any brush, leaves, grass, debris or field containing dry grass or other inflammable material capable of spreading fire, located in or within 300 feet of any woodland, </w:t>
      </w:r>
      <w:proofErr w:type="spellStart"/>
      <w:r w:rsidRPr="001903F1">
        <w:rPr>
          <w:rFonts w:ascii="Times New Roman" w:hAnsi="Times New Roman" w:cs="Times New Roman"/>
          <w:color w:val="000000"/>
        </w:rPr>
        <w:t>brushland</w:t>
      </w:r>
      <w:proofErr w:type="spellEnd"/>
      <w:r w:rsidRPr="001903F1">
        <w:rPr>
          <w:rFonts w:ascii="Times New Roman" w:hAnsi="Times New Roman" w:cs="Times New Roman"/>
          <w:color w:val="000000"/>
        </w:rPr>
        <w:t xml:space="preserve">, or field containing dry grass or other inflammable material, except between the hours of 4:00 p.m. and midnight. During spring wildfire season, you are allowed to burn between 4 p.m. and midnight as long as you take proper care and precaution and attend your fire at all times. (Code of Virginia, 10.1-1142-B) For additional information about the </w:t>
      </w:r>
      <w:r w:rsidRPr="001903F1">
        <w:rPr>
          <w:rStyle w:val="Emphasis"/>
          <w:rFonts w:ascii="Times New Roman" w:hAnsi="Times New Roman" w:cs="Times New Roman"/>
          <w:color w:val="000000"/>
        </w:rPr>
        <w:t>4 p.m. Burn Law</w:t>
      </w:r>
      <w:r w:rsidRPr="001903F1">
        <w:rPr>
          <w:rFonts w:ascii="Times New Roman" w:hAnsi="Times New Roman" w:cs="Times New Roman"/>
          <w:color w:val="000000"/>
        </w:rPr>
        <w:t xml:space="preserve">, local burn restrictions, and current fire information, please visit the Virginia Department of Forestry (VDOF) website. </w:t>
      </w:r>
    </w:p>
    <w:p w:rsidR="0047090A" w:rsidRPr="0047090A" w:rsidRDefault="000705D4" w:rsidP="0047090A">
      <w:pPr>
        <w:spacing w:after="0" w:line="240" w:lineRule="auto"/>
        <w:rPr>
          <w:rStyle w:val="Strong"/>
          <w:color w:val="000000"/>
        </w:rPr>
      </w:pPr>
      <w:r w:rsidRPr="0047090A">
        <w:rPr>
          <w:rFonts w:ascii="Times New Roman" w:eastAsia="Times New Roman" w:hAnsi="Times New Roman" w:cs="Times New Roman"/>
          <w:b/>
          <w:bCs/>
          <w:kern w:val="32"/>
          <w:sz w:val="24"/>
          <w:szCs w:val="32"/>
        </w:rPr>
        <w:lastRenderedPageBreak/>
        <w:t>8.0</w:t>
      </w:r>
      <w:r>
        <w:rPr>
          <w:rFonts w:cs="Times New Roman"/>
        </w:rPr>
        <w:tab/>
      </w:r>
      <w:r w:rsidR="007F71AE">
        <w:rPr>
          <w:rFonts w:ascii="Times New Roman" w:eastAsia="Times New Roman" w:hAnsi="Times New Roman" w:cs="Times New Roman"/>
          <w:b/>
          <w:bCs/>
          <w:kern w:val="32"/>
          <w:sz w:val="24"/>
          <w:szCs w:val="32"/>
        </w:rPr>
        <w:t>Air Quality/Air Pollution Alert</w:t>
      </w:r>
    </w:p>
    <w:p w:rsidR="000705D4" w:rsidRPr="001903F1" w:rsidRDefault="000705D4" w:rsidP="0047090A">
      <w:pPr>
        <w:spacing w:after="0" w:line="240" w:lineRule="auto"/>
        <w:ind w:left="720"/>
        <w:rPr>
          <w:rStyle w:val="Strong"/>
          <w:rFonts w:ascii="Times New Roman" w:hAnsi="Times New Roman" w:cs="Times New Roman"/>
        </w:rPr>
      </w:pPr>
      <w:r w:rsidRPr="001903F1">
        <w:rPr>
          <w:rStyle w:val="Strong"/>
          <w:rFonts w:ascii="Times New Roman" w:hAnsi="Times New Roman" w:cs="Times New Roman"/>
          <w:b w:val="0"/>
        </w:rPr>
        <w:t>Bonfires are not prohibited but are discouraged when the Air Quality Index (AQI) is greater than 150 ("Unhealthy" or "Code Red").</w:t>
      </w:r>
    </w:p>
    <w:p w:rsidR="008A34C0" w:rsidRPr="00B52930" w:rsidRDefault="0047090A" w:rsidP="008A34C0">
      <w:pPr>
        <w:pStyle w:val="Heading1"/>
        <w:rPr>
          <w:rFonts w:cs="Times New Roman"/>
        </w:rPr>
      </w:pPr>
      <w:r>
        <w:rPr>
          <w:rFonts w:cs="Times New Roman"/>
        </w:rPr>
        <w:t>9.0</w:t>
      </w:r>
      <w:r>
        <w:rPr>
          <w:rFonts w:cs="Times New Roman"/>
        </w:rPr>
        <w:tab/>
      </w:r>
      <w:r w:rsidR="008A34C0" w:rsidRPr="00B52930">
        <w:rPr>
          <w:rFonts w:cs="Times New Roman"/>
        </w:rPr>
        <w:t>Definitions</w:t>
      </w:r>
      <w:bookmarkEnd w:id="5"/>
      <w:bookmarkEnd w:id="6"/>
    </w:p>
    <w:p w:rsidR="008A34C0" w:rsidRDefault="008A34C0" w:rsidP="008A34C0">
      <w:pPr>
        <w:ind w:left="720"/>
        <w:rPr>
          <w:rFonts w:ascii="Times New Roman" w:hAnsi="Times New Roman" w:cs="Times New Roman"/>
        </w:rPr>
      </w:pPr>
      <w:bookmarkStart w:id="7" w:name="_Toc109099538"/>
      <w:bookmarkStart w:id="8" w:name="_Toc109197111"/>
      <w:r w:rsidRPr="00B52930">
        <w:rPr>
          <w:rFonts w:ascii="Times New Roman" w:hAnsi="Times New Roman" w:cs="Times New Roman"/>
        </w:rPr>
        <w:t xml:space="preserve"> “For the purpose of this document the following definitions apply.”</w:t>
      </w:r>
    </w:p>
    <w:p w:rsidR="001E3600" w:rsidRPr="001E3600" w:rsidRDefault="001E3600" w:rsidP="001E3600">
      <w:pPr>
        <w:pStyle w:val="ListParagraph"/>
        <w:numPr>
          <w:ilvl w:val="0"/>
          <w:numId w:val="3"/>
        </w:numPr>
        <w:spacing w:after="0" w:line="240" w:lineRule="auto"/>
        <w:rPr>
          <w:color w:val="000000"/>
        </w:rPr>
      </w:pPr>
      <w:r w:rsidRPr="001903F1">
        <w:rPr>
          <w:rStyle w:val="Strong"/>
          <w:rFonts w:ascii="Times New Roman" w:hAnsi="Times New Roman" w:cs="Times New Roman"/>
          <w:color w:val="000000"/>
        </w:rPr>
        <w:t>Attendance</w:t>
      </w:r>
    </w:p>
    <w:p w:rsidR="001E3600" w:rsidRPr="001903F1" w:rsidRDefault="001E3600" w:rsidP="001E3600">
      <w:pPr>
        <w:pStyle w:val="ListParagraph"/>
        <w:spacing w:after="0" w:line="240" w:lineRule="auto"/>
        <w:ind w:left="1440"/>
        <w:rPr>
          <w:rFonts w:ascii="Times New Roman" w:hAnsi="Times New Roman" w:cs="Times New Roman"/>
          <w:color w:val="000000"/>
        </w:rPr>
      </w:pPr>
      <w:r w:rsidRPr="001903F1">
        <w:rPr>
          <w:rFonts w:ascii="Times New Roman" w:hAnsi="Times New Roman" w:cs="Times New Roman"/>
          <w:color w:val="000000"/>
        </w:rPr>
        <w:t xml:space="preserve">All fires shall be constantly attended until the fire is totally extinguished. A minimum of one portable fire extinguisher with a minimum 4-A rating or other approved on-site fire-extinguishing equipment, such as dirt, sand, water barrel, garden hose or water truck, shall be available for immediate utilization. </w:t>
      </w:r>
    </w:p>
    <w:p w:rsidR="001E3600" w:rsidRPr="001903F1" w:rsidRDefault="001E3600" w:rsidP="001E3600">
      <w:pPr>
        <w:pStyle w:val="ListParagraph"/>
        <w:numPr>
          <w:ilvl w:val="0"/>
          <w:numId w:val="3"/>
        </w:numPr>
        <w:spacing w:after="0" w:line="240" w:lineRule="auto"/>
        <w:rPr>
          <w:rStyle w:val="Strong"/>
          <w:rFonts w:ascii="Times New Roman" w:hAnsi="Times New Roman" w:cs="Times New Roman"/>
          <w:b w:val="0"/>
          <w:bCs w:val="0"/>
          <w:color w:val="000000"/>
        </w:rPr>
      </w:pPr>
      <w:r w:rsidRPr="001903F1">
        <w:rPr>
          <w:rStyle w:val="Strong"/>
          <w:rFonts w:ascii="Times New Roman" w:hAnsi="Times New Roman" w:cs="Times New Roman"/>
          <w:color w:val="000000"/>
        </w:rPr>
        <w:t>Allowable Fuels</w:t>
      </w:r>
    </w:p>
    <w:p w:rsidR="001E3600" w:rsidRPr="001903F1" w:rsidRDefault="001E3600" w:rsidP="001E3600">
      <w:pPr>
        <w:pStyle w:val="ListParagraph"/>
        <w:spacing w:after="0" w:line="240" w:lineRule="auto"/>
        <w:ind w:left="1440"/>
        <w:rPr>
          <w:rFonts w:ascii="Times New Roman" w:hAnsi="Times New Roman" w:cs="Times New Roman"/>
          <w:color w:val="000000"/>
        </w:rPr>
      </w:pPr>
      <w:r w:rsidRPr="001903F1">
        <w:rPr>
          <w:rFonts w:ascii="Times New Roman" w:hAnsi="Times New Roman" w:cs="Times New Roman"/>
          <w:color w:val="000000"/>
        </w:rPr>
        <w:t>Only seasoned dry firewood or similar clean burning materials shall be permitted as fuel for bonfires. Land-clearing waste and/or refuse shall not be used as a fuel for a bonfire.  Only approved candles and incense shall be used indoors.  Every precaution should take place to shield the burning fuel such as glass globes.  (Exception:  Training Demonstrations may have limited fuels that will produce a dense smoke)</w:t>
      </w:r>
    </w:p>
    <w:p w:rsidR="001E3600" w:rsidRPr="001903F1" w:rsidRDefault="001E3600" w:rsidP="001E3600">
      <w:pPr>
        <w:pStyle w:val="ListParagraph"/>
        <w:numPr>
          <w:ilvl w:val="0"/>
          <w:numId w:val="3"/>
        </w:numPr>
        <w:spacing w:after="0" w:line="240" w:lineRule="auto"/>
        <w:rPr>
          <w:rStyle w:val="Strong"/>
          <w:rFonts w:ascii="Times New Roman" w:hAnsi="Times New Roman" w:cs="Times New Roman"/>
          <w:b w:val="0"/>
          <w:bCs w:val="0"/>
          <w:color w:val="000000"/>
        </w:rPr>
      </w:pPr>
      <w:r w:rsidRPr="001903F1">
        <w:rPr>
          <w:rStyle w:val="Strong"/>
          <w:rFonts w:ascii="Times New Roman" w:hAnsi="Times New Roman" w:cs="Times New Roman"/>
          <w:color w:val="000000"/>
        </w:rPr>
        <w:t>Bonfire</w:t>
      </w:r>
    </w:p>
    <w:p w:rsidR="001E3600" w:rsidRPr="001903F1" w:rsidRDefault="001E3600" w:rsidP="001E3600">
      <w:pPr>
        <w:pStyle w:val="ListParagraph"/>
        <w:spacing w:after="0" w:line="240" w:lineRule="auto"/>
        <w:ind w:left="1440"/>
        <w:rPr>
          <w:rFonts w:ascii="Times New Roman" w:hAnsi="Times New Roman" w:cs="Times New Roman"/>
          <w:color w:val="000000"/>
        </w:rPr>
      </w:pPr>
      <w:r w:rsidRPr="001903F1">
        <w:rPr>
          <w:rFonts w:ascii="Times New Roman" w:hAnsi="Times New Roman" w:cs="Times New Roman"/>
          <w:color w:val="000000"/>
        </w:rPr>
        <w:t>An outdoor fire used for ceremonial purposes.</w:t>
      </w:r>
    </w:p>
    <w:p w:rsidR="001E3600" w:rsidRPr="001903F1" w:rsidRDefault="001E3600" w:rsidP="001E3600">
      <w:pPr>
        <w:pStyle w:val="ListParagraph"/>
        <w:numPr>
          <w:ilvl w:val="0"/>
          <w:numId w:val="3"/>
        </w:numPr>
        <w:spacing w:after="0" w:line="240" w:lineRule="auto"/>
        <w:rPr>
          <w:rStyle w:val="Strong"/>
          <w:rFonts w:ascii="Times New Roman" w:hAnsi="Times New Roman" w:cs="Times New Roman"/>
          <w:b w:val="0"/>
          <w:bCs w:val="0"/>
          <w:color w:val="000000"/>
        </w:rPr>
      </w:pPr>
      <w:r w:rsidRPr="001903F1">
        <w:rPr>
          <w:rStyle w:val="Strong"/>
          <w:rFonts w:ascii="Times New Roman" w:hAnsi="Times New Roman" w:cs="Times New Roman"/>
          <w:color w:val="000000"/>
        </w:rPr>
        <w:t>Fuel Quantity Limitation</w:t>
      </w:r>
    </w:p>
    <w:p w:rsidR="001E3600" w:rsidRPr="001903F1" w:rsidRDefault="001E3600" w:rsidP="001E3600">
      <w:pPr>
        <w:pStyle w:val="ListParagraph"/>
        <w:spacing w:after="0" w:line="240" w:lineRule="auto"/>
        <w:ind w:left="1440"/>
        <w:rPr>
          <w:rFonts w:ascii="Times New Roman" w:hAnsi="Times New Roman" w:cs="Times New Roman"/>
          <w:color w:val="000000"/>
        </w:rPr>
      </w:pPr>
      <w:r w:rsidRPr="001903F1">
        <w:rPr>
          <w:rFonts w:ascii="Times New Roman" w:hAnsi="Times New Roman" w:cs="Times New Roman"/>
          <w:color w:val="000000"/>
        </w:rPr>
        <w:t>A bonfire should not have a total fuel area greater than 5' x 5' x 5' in dimension</w:t>
      </w:r>
    </w:p>
    <w:p w:rsidR="001E3600" w:rsidRPr="001903F1" w:rsidRDefault="001E3600" w:rsidP="001E3600">
      <w:pPr>
        <w:pStyle w:val="ListParagraph"/>
        <w:numPr>
          <w:ilvl w:val="0"/>
          <w:numId w:val="3"/>
        </w:numPr>
        <w:spacing w:after="0" w:line="240" w:lineRule="auto"/>
        <w:rPr>
          <w:rStyle w:val="Strong"/>
          <w:rFonts w:ascii="Times New Roman" w:hAnsi="Times New Roman" w:cs="Times New Roman"/>
          <w:b w:val="0"/>
          <w:bCs w:val="0"/>
          <w:color w:val="000000"/>
        </w:rPr>
      </w:pPr>
      <w:r w:rsidRPr="001903F1">
        <w:rPr>
          <w:rStyle w:val="Strong"/>
          <w:rFonts w:ascii="Times New Roman" w:hAnsi="Times New Roman" w:cs="Times New Roman"/>
          <w:color w:val="000000"/>
        </w:rPr>
        <w:t>Time Limitation</w:t>
      </w:r>
    </w:p>
    <w:p w:rsidR="001E3600" w:rsidRPr="001903F1" w:rsidRDefault="001E3600" w:rsidP="001E3600">
      <w:pPr>
        <w:pStyle w:val="ListParagraph"/>
        <w:spacing w:after="0" w:line="240" w:lineRule="auto"/>
        <w:ind w:left="1440"/>
        <w:rPr>
          <w:rFonts w:ascii="Times New Roman" w:hAnsi="Times New Roman" w:cs="Times New Roman"/>
          <w:color w:val="000000"/>
        </w:rPr>
      </w:pPr>
      <w:r w:rsidRPr="001903F1">
        <w:rPr>
          <w:rFonts w:ascii="Times New Roman" w:hAnsi="Times New Roman" w:cs="Times New Roman"/>
          <w:color w:val="000000"/>
        </w:rPr>
        <w:t xml:space="preserve">A bonfire should not burn longer than 3 hours. The duration of a bonfire may be extended as approved by the </w:t>
      </w:r>
      <w:r w:rsidR="008F1E62">
        <w:rPr>
          <w:rFonts w:ascii="Times New Roman" w:hAnsi="Times New Roman" w:cs="Times New Roman"/>
          <w:color w:val="000000"/>
        </w:rPr>
        <w:t xml:space="preserve">State </w:t>
      </w:r>
      <w:r w:rsidRPr="001903F1">
        <w:rPr>
          <w:rFonts w:ascii="Times New Roman" w:hAnsi="Times New Roman" w:cs="Times New Roman"/>
          <w:color w:val="000000"/>
        </w:rPr>
        <w:t>Fire Marshal or the Office of EH</w:t>
      </w:r>
      <w:r w:rsidR="008F1E62">
        <w:rPr>
          <w:rFonts w:ascii="Times New Roman" w:hAnsi="Times New Roman" w:cs="Times New Roman"/>
          <w:color w:val="000000"/>
        </w:rPr>
        <w:t>&amp;</w:t>
      </w:r>
      <w:r w:rsidRPr="001903F1">
        <w:rPr>
          <w:rFonts w:ascii="Times New Roman" w:hAnsi="Times New Roman" w:cs="Times New Roman"/>
          <w:color w:val="000000"/>
        </w:rPr>
        <w:t xml:space="preserve">S. </w:t>
      </w:r>
    </w:p>
    <w:p w:rsidR="001E3600" w:rsidRPr="001903F1" w:rsidRDefault="001E3600" w:rsidP="001E3600">
      <w:pPr>
        <w:pStyle w:val="ListParagraph"/>
        <w:numPr>
          <w:ilvl w:val="0"/>
          <w:numId w:val="3"/>
        </w:numPr>
        <w:spacing w:after="0" w:line="240" w:lineRule="auto"/>
        <w:rPr>
          <w:rStyle w:val="Strong"/>
          <w:rFonts w:ascii="Times New Roman" w:hAnsi="Times New Roman" w:cs="Times New Roman"/>
          <w:b w:val="0"/>
          <w:bCs w:val="0"/>
          <w:color w:val="000000"/>
        </w:rPr>
      </w:pPr>
      <w:r w:rsidRPr="001903F1">
        <w:rPr>
          <w:rStyle w:val="Strong"/>
          <w:rFonts w:ascii="Times New Roman" w:hAnsi="Times New Roman" w:cs="Times New Roman"/>
          <w:color w:val="000000"/>
        </w:rPr>
        <w:t>Extinguishment</w:t>
      </w:r>
    </w:p>
    <w:p w:rsidR="001E3600" w:rsidRPr="001903F1" w:rsidRDefault="001E3600" w:rsidP="001E3600">
      <w:pPr>
        <w:pStyle w:val="ListParagraph"/>
        <w:spacing w:after="0" w:line="240" w:lineRule="auto"/>
        <w:ind w:left="1440"/>
        <w:rPr>
          <w:rFonts w:ascii="Times New Roman" w:hAnsi="Times New Roman" w:cs="Times New Roman"/>
          <w:color w:val="000000"/>
        </w:rPr>
      </w:pPr>
      <w:r w:rsidRPr="001903F1">
        <w:rPr>
          <w:rFonts w:ascii="Times New Roman" w:hAnsi="Times New Roman" w:cs="Times New Roman"/>
          <w:color w:val="000000"/>
        </w:rPr>
        <w:t>(</w:t>
      </w:r>
      <w:r w:rsidRPr="001903F1">
        <w:rPr>
          <w:rFonts w:ascii="Times New Roman" w:hAnsi="Times New Roman" w:cs="Times New Roman"/>
          <w:i/>
          <w:color w:val="000000"/>
        </w:rPr>
        <w:t>Code of Virginia, 10.1-1142-D</w:t>
      </w:r>
      <w:r w:rsidRPr="001903F1">
        <w:rPr>
          <w:rFonts w:ascii="Times New Roman" w:hAnsi="Times New Roman" w:cs="Times New Roman"/>
          <w:color w:val="000000"/>
        </w:rPr>
        <w:t xml:space="preserve">). </w:t>
      </w:r>
      <w:r w:rsidRPr="001903F1">
        <w:rPr>
          <w:rFonts w:ascii="Times New Roman" w:hAnsi="Times New Roman" w:cs="Times New Roman"/>
          <w:color w:val="000000"/>
        </w:rPr>
        <w:tab/>
        <w:t xml:space="preserve">Any person who builds a fire in the open air, or uses a fire built by another in the open air, within 150 feet of any woodland, </w:t>
      </w:r>
      <w:proofErr w:type="spellStart"/>
      <w:r w:rsidRPr="001903F1">
        <w:rPr>
          <w:rFonts w:ascii="Times New Roman" w:hAnsi="Times New Roman" w:cs="Times New Roman"/>
          <w:color w:val="000000"/>
        </w:rPr>
        <w:t>brushland</w:t>
      </w:r>
      <w:proofErr w:type="spellEnd"/>
      <w:r w:rsidRPr="001903F1">
        <w:rPr>
          <w:rFonts w:ascii="Times New Roman" w:hAnsi="Times New Roman" w:cs="Times New Roman"/>
          <w:color w:val="000000"/>
        </w:rPr>
        <w:t xml:space="preserve"> or field containing dry grass or other inflammable material, shall totally extinguish the fire before leaving the area and shall not leave the fire unattended. </w:t>
      </w:r>
    </w:p>
    <w:p w:rsidR="001E3600" w:rsidRPr="001903F1" w:rsidRDefault="001E3600" w:rsidP="001E3600">
      <w:pPr>
        <w:pStyle w:val="ListParagraph"/>
        <w:numPr>
          <w:ilvl w:val="0"/>
          <w:numId w:val="3"/>
        </w:numPr>
        <w:spacing w:after="0" w:line="240" w:lineRule="auto"/>
        <w:rPr>
          <w:rStyle w:val="Strong"/>
          <w:rFonts w:ascii="Times New Roman" w:hAnsi="Times New Roman" w:cs="Times New Roman"/>
          <w:b w:val="0"/>
          <w:bCs w:val="0"/>
          <w:color w:val="000000"/>
        </w:rPr>
      </w:pPr>
      <w:r w:rsidRPr="001903F1">
        <w:rPr>
          <w:rStyle w:val="Strong"/>
          <w:rFonts w:ascii="Times New Roman" w:hAnsi="Times New Roman" w:cs="Times New Roman"/>
          <w:color w:val="000000"/>
        </w:rPr>
        <w:t>Location</w:t>
      </w:r>
    </w:p>
    <w:p w:rsidR="001E3600" w:rsidRPr="001903F1" w:rsidRDefault="001E3600" w:rsidP="001E3600">
      <w:pPr>
        <w:pStyle w:val="ListParagraph"/>
        <w:spacing w:after="0" w:line="240" w:lineRule="auto"/>
        <w:ind w:left="1440"/>
        <w:rPr>
          <w:rFonts w:ascii="Times New Roman" w:hAnsi="Times New Roman" w:cs="Times New Roman"/>
          <w:color w:val="000000"/>
        </w:rPr>
      </w:pPr>
      <w:r w:rsidRPr="001903F1">
        <w:rPr>
          <w:rFonts w:ascii="Times New Roman" w:hAnsi="Times New Roman" w:cs="Times New Roman"/>
          <w:color w:val="000000"/>
        </w:rPr>
        <w:t>A bonfire shall not be conducted within 50 feet of a structure or combustible material.   Conditions which could cause a fire to spread within 50 feet of a structure shall be eliminated prior to ignition.  A barricade shall be established five (5) feet from the outermost edge of the fire base.</w:t>
      </w:r>
    </w:p>
    <w:p w:rsidR="001E3600" w:rsidRPr="001903F1" w:rsidRDefault="001E3600" w:rsidP="001E3600">
      <w:pPr>
        <w:pStyle w:val="ListParagraph"/>
        <w:numPr>
          <w:ilvl w:val="0"/>
          <w:numId w:val="3"/>
        </w:numPr>
        <w:spacing w:after="0" w:line="240" w:lineRule="auto"/>
        <w:rPr>
          <w:rStyle w:val="Strong"/>
          <w:rFonts w:ascii="Times New Roman" w:hAnsi="Times New Roman" w:cs="Times New Roman"/>
          <w:b w:val="0"/>
          <w:bCs w:val="0"/>
          <w:color w:val="000000"/>
        </w:rPr>
      </w:pPr>
      <w:r w:rsidRPr="001903F1">
        <w:rPr>
          <w:rStyle w:val="Strong"/>
          <w:rFonts w:ascii="Times New Roman" w:hAnsi="Times New Roman" w:cs="Times New Roman"/>
          <w:color w:val="000000"/>
        </w:rPr>
        <w:t>Recreational Fire</w:t>
      </w:r>
    </w:p>
    <w:p w:rsidR="001E3600" w:rsidRPr="001903F1" w:rsidRDefault="001E3600" w:rsidP="001E3600">
      <w:pPr>
        <w:pStyle w:val="ListParagraph"/>
        <w:spacing w:after="0" w:line="240" w:lineRule="auto"/>
        <w:ind w:left="1440"/>
        <w:rPr>
          <w:rFonts w:ascii="Times New Roman" w:hAnsi="Times New Roman" w:cs="Times New Roman"/>
          <w:color w:val="000000"/>
        </w:rPr>
      </w:pPr>
      <w:r w:rsidRPr="001903F1">
        <w:rPr>
          <w:rFonts w:ascii="Times New Roman" w:hAnsi="Times New Roman" w:cs="Times New Roman"/>
          <w:color w:val="000000"/>
        </w:rPr>
        <w:t>An</w:t>
      </w:r>
      <w:r w:rsidR="008F1E62">
        <w:rPr>
          <w:rFonts w:ascii="Times New Roman" w:hAnsi="Times New Roman" w:cs="Times New Roman"/>
          <w:color w:val="000000"/>
        </w:rPr>
        <w:t>y</w:t>
      </w:r>
      <w:r w:rsidRPr="001903F1">
        <w:rPr>
          <w:rFonts w:ascii="Times New Roman" w:hAnsi="Times New Roman" w:cs="Times New Roman"/>
          <w:color w:val="000000"/>
        </w:rPr>
        <w:t xml:space="preserve"> outdoor fire burning materials other than rubbish where the fuel being burned is not contained in an incinerator, outdoor fireplace, barbeque grill or barbeque pit and has a total fuel area of 3 feet or less in diameter and 2 feet or less in height for pleasure, religious, ceremonial, cooking, warmth or similar purposes.</w:t>
      </w:r>
    </w:p>
    <w:p w:rsidR="008A34C0" w:rsidRPr="00B52930" w:rsidRDefault="0047090A" w:rsidP="008A34C0">
      <w:pPr>
        <w:pStyle w:val="Heading1"/>
        <w:rPr>
          <w:rFonts w:cs="Times New Roman"/>
        </w:rPr>
      </w:pPr>
      <w:r>
        <w:rPr>
          <w:rFonts w:cs="Times New Roman"/>
        </w:rPr>
        <w:t>10</w:t>
      </w:r>
      <w:r w:rsidR="008A34C0" w:rsidRPr="00B52930">
        <w:rPr>
          <w:rFonts w:cs="Times New Roman"/>
        </w:rPr>
        <w:t>.0</w:t>
      </w:r>
      <w:r w:rsidR="005D2007">
        <w:rPr>
          <w:rFonts w:cs="Times New Roman"/>
        </w:rPr>
        <w:tab/>
      </w:r>
      <w:r w:rsidR="008A34C0" w:rsidRPr="00B52930">
        <w:rPr>
          <w:rFonts w:cs="Times New Roman"/>
        </w:rPr>
        <w:t>Related Documents</w:t>
      </w:r>
      <w:bookmarkEnd w:id="7"/>
      <w:bookmarkEnd w:id="8"/>
    </w:p>
    <w:p w:rsidR="008F1E62" w:rsidRDefault="001174D3" w:rsidP="008A34C0">
      <w:pPr>
        <w:ind w:left="720"/>
        <w:rPr>
          <w:rFonts w:ascii="Times New Roman" w:hAnsi="Times New Roman" w:cs="Times New Roman"/>
        </w:rPr>
      </w:pPr>
      <w:r>
        <w:rPr>
          <w:rFonts w:ascii="Times New Roman" w:hAnsi="Times New Roman" w:cs="Times New Roman"/>
        </w:rPr>
        <w:t>Fire Request</w:t>
      </w:r>
      <w:r w:rsidR="008F1E62">
        <w:rPr>
          <w:rFonts w:ascii="Times New Roman" w:hAnsi="Times New Roman" w:cs="Times New Roman"/>
        </w:rPr>
        <w:t xml:space="preserve"> Application</w:t>
      </w:r>
      <w:r w:rsidR="008F1E62">
        <w:rPr>
          <w:rFonts w:ascii="Times New Roman" w:hAnsi="Times New Roman" w:cs="Times New Roman"/>
        </w:rPr>
        <w:br/>
        <w:t>Virginia State Fire Marshal’s Office Application for Bon Fire on State Owned Property</w:t>
      </w:r>
      <w:r w:rsidR="002F6F5C">
        <w:rPr>
          <w:rFonts w:ascii="Times New Roman" w:hAnsi="Times New Roman" w:cs="Times New Roman"/>
        </w:rPr>
        <w:br/>
        <w:t>Virginia State Fire Marshal’s Office Application for Fireworks on State Owned Property</w:t>
      </w:r>
      <w:r w:rsidR="008F1E62">
        <w:rPr>
          <w:rFonts w:ascii="Times New Roman" w:hAnsi="Times New Roman" w:cs="Times New Roman"/>
        </w:rPr>
        <w:br/>
      </w:r>
      <w:r w:rsidR="002F6F5C">
        <w:rPr>
          <w:rFonts w:ascii="Times New Roman" w:hAnsi="Times New Roman" w:cs="Times New Roman"/>
        </w:rPr>
        <w:t>Virginia State Fire Marshal’s Office Application for Pyrotechnics on State Owned Property</w:t>
      </w:r>
      <w:r w:rsidR="002F6F5C">
        <w:rPr>
          <w:rFonts w:ascii="Times New Roman" w:hAnsi="Times New Roman" w:cs="Times New Roman"/>
        </w:rPr>
        <w:br/>
        <w:t>Virginia State Fire Marshal’s Office Application for Flame Effects on State Owned Property</w:t>
      </w:r>
    </w:p>
    <w:p w:rsidR="008F1E62" w:rsidRDefault="008F1E62" w:rsidP="008A34C0">
      <w:pPr>
        <w:ind w:left="720"/>
        <w:rPr>
          <w:rFonts w:ascii="Times New Roman" w:hAnsi="Times New Roman" w:cs="Times New Roman"/>
        </w:rPr>
      </w:pPr>
    </w:p>
    <w:p w:rsidR="008A34C0" w:rsidRPr="00B52930" w:rsidRDefault="008A34C0" w:rsidP="00D10A7A">
      <w:pPr>
        <w:spacing w:after="0" w:line="240" w:lineRule="auto"/>
        <w:rPr>
          <w:rFonts w:ascii="Times New Roman" w:hAnsi="Times New Roman" w:cs="Times New Roman"/>
          <w:sz w:val="24"/>
        </w:rPr>
      </w:pPr>
    </w:p>
    <w:p w:rsidR="00FA6400" w:rsidRPr="00B52930" w:rsidRDefault="00FA6400" w:rsidP="00D10A7A">
      <w:pPr>
        <w:spacing w:after="0" w:line="240" w:lineRule="auto"/>
        <w:rPr>
          <w:rFonts w:ascii="Times New Roman" w:hAnsi="Times New Roman" w:cs="Times New Roman"/>
          <w:sz w:val="24"/>
        </w:rPr>
      </w:pPr>
    </w:p>
    <w:p w:rsidR="008F7DD6" w:rsidRDefault="008F7DD6"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620FF7" w:rsidRDefault="00620FF7"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7DD6" w:rsidRDefault="008F7DD6" w:rsidP="00D10A7A">
      <w:pPr>
        <w:spacing w:after="0" w:line="240" w:lineRule="auto"/>
        <w:rPr>
          <w:rFonts w:ascii="Times New Roman" w:hAnsi="Times New Roman" w:cs="Times New Roman"/>
          <w:sz w:val="24"/>
        </w:rPr>
      </w:pPr>
    </w:p>
    <w:sectPr w:rsidR="008F7D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2D" w:rsidRDefault="000C7F2D" w:rsidP="00F46CED">
      <w:pPr>
        <w:spacing w:after="0" w:line="240" w:lineRule="auto"/>
      </w:pPr>
      <w:r>
        <w:separator/>
      </w:r>
    </w:p>
  </w:endnote>
  <w:endnote w:type="continuationSeparator" w:id="0">
    <w:p w:rsidR="000C7F2D" w:rsidRDefault="000C7F2D"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5C" w:rsidRDefault="002F6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90" w:type="dxa"/>
      <w:tblInd w:w="-702" w:type="dxa"/>
      <w:tblLook w:val="04A0" w:firstRow="1" w:lastRow="0" w:firstColumn="1" w:lastColumn="0" w:noHBand="0" w:noVBand="1"/>
    </w:tblPr>
    <w:tblGrid>
      <w:gridCol w:w="1170"/>
      <w:gridCol w:w="7110"/>
      <w:gridCol w:w="1350"/>
      <w:gridCol w:w="1260"/>
    </w:tblGrid>
    <w:tr w:rsidR="004D7A1B" w:rsidRPr="004D7A1B" w:rsidTr="00231E6B">
      <w:tc>
        <w:tcPr>
          <w:tcW w:w="117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4D7A1B" w:rsidRPr="004D7A1B" w:rsidRDefault="004D7A1B" w:rsidP="002F6F5C">
          <w:pPr>
            <w:pStyle w:val="Footer"/>
            <w:jc w:val="cen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FILENAME   \* MERGEFORMAT </w:instrText>
          </w:r>
          <w:r>
            <w:rPr>
              <w:rFonts w:ascii="Times New Roman" w:hAnsi="Times New Roman" w:cs="Times New Roman"/>
              <w:szCs w:val="24"/>
            </w:rPr>
            <w:fldChar w:fldCharType="separate"/>
          </w:r>
          <w:r w:rsidR="0047090A">
            <w:rPr>
              <w:rFonts w:ascii="Times New Roman" w:hAnsi="Times New Roman" w:cs="Times New Roman"/>
              <w:noProof/>
              <w:szCs w:val="24"/>
            </w:rPr>
            <w:t xml:space="preserve">Fire </w:t>
          </w:r>
          <w:r w:rsidR="002F6F5C">
            <w:rPr>
              <w:rFonts w:ascii="Times New Roman" w:hAnsi="Times New Roman" w:cs="Times New Roman"/>
              <w:noProof/>
              <w:szCs w:val="24"/>
            </w:rPr>
            <w:t>Request</w:t>
          </w:r>
          <w:r w:rsidR="0047090A">
            <w:rPr>
              <w:rFonts w:ascii="Times New Roman" w:hAnsi="Times New Roman" w:cs="Times New Roman"/>
              <w:noProof/>
              <w:szCs w:val="24"/>
            </w:rPr>
            <w:t xml:space="preserve"> Procedure_5_2018</w:t>
          </w:r>
          <w:r>
            <w:rPr>
              <w:rFonts w:ascii="Times New Roman" w:hAnsi="Times New Roman" w:cs="Times New Roman"/>
              <w:szCs w:val="24"/>
            </w:rPr>
            <w:fldChar w:fldCharType="end"/>
          </w:r>
        </w:p>
      </w:tc>
      <w:tc>
        <w:tcPr>
          <w:tcW w:w="135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7F71AE">
            <w:rPr>
              <w:rFonts w:ascii="Times New Roman" w:hAnsi="Times New Roman" w:cs="Times New Roman"/>
              <w:noProof/>
              <w:szCs w:val="24"/>
            </w:rPr>
            <w:t>6/19/2018</w:t>
          </w:r>
          <w:r>
            <w:rPr>
              <w:rFonts w:ascii="Times New Roman" w:hAnsi="Times New Roman" w:cs="Times New Roman"/>
              <w:szCs w:val="24"/>
            </w:rPr>
            <w:fldChar w:fldCharType="end"/>
          </w:r>
        </w:p>
      </w:tc>
    </w:tr>
  </w:tbl>
  <w:p w:rsidR="00F46CED" w:rsidRDefault="00F46CED">
    <w:pPr>
      <w:pStyle w:val="Footer"/>
      <w:rPr>
        <w:rFonts w:ascii="Times New Roman" w:hAnsi="Times New Roman" w:cs="Times New Roman"/>
        <w:sz w:val="24"/>
        <w:szCs w:val="24"/>
      </w:rPr>
    </w:pPr>
  </w:p>
  <w:p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5C" w:rsidRDefault="002F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2D" w:rsidRDefault="000C7F2D" w:rsidP="00F46CED">
      <w:pPr>
        <w:spacing w:after="0" w:line="240" w:lineRule="auto"/>
      </w:pPr>
      <w:r>
        <w:separator/>
      </w:r>
    </w:p>
  </w:footnote>
  <w:footnote w:type="continuationSeparator" w:id="0">
    <w:p w:rsidR="000C7F2D" w:rsidRDefault="000C7F2D" w:rsidP="00F4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5C" w:rsidRDefault="002F6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36B" w:rsidRDefault="00482D32">
    <w:pPr>
      <w:pStyle w:val="Header"/>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273D5CAD" wp14:editId="781920DA">
              <wp:simplePos x="0" y="0"/>
              <wp:positionH relativeFrom="margin">
                <wp:posOffset>4019550</wp:posOffset>
              </wp:positionH>
              <wp:positionV relativeFrom="paragraph">
                <wp:posOffset>-276225</wp:posOffset>
              </wp:positionV>
              <wp:extent cx="233362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FFFFFF"/>
                      </a:solidFill>
                      <a:ln w="9525">
                        <a:solidFill>
                          <a:schemeClr val="bg1">
                            <a:lumMod val="100000"/>
                            <a:lumOff val="0"/>
                          </a:schemeClr>
                        </a:solidFill>
                        <a:miter lim="800000"/>
                        <a:headEnd/>
                        <a:tailEnd/>
                      </a:ln>
                    </wps:spPr>
                    <wps:txb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D5CAD" id="_x0000_t202" coordsize="21600,21600" o:spt="202" path="m,l,21600r21600,l21600,xe">
              <v:stroke joinstyle="miter"/>
              <v:path gradientshapeok="t" o:connecttype="rect"/>
            </v:shapetype>
            <v:shape id="Text Box 1" o:spid="_x0000_s1026" type="#_x0000_t202" style="position:absolute;margin-left:316.5pt;margin-top:-21.75pt;width:183.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" strokecolor="white [3212]">
              <v:textbo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v:textbox>
              <w10:wrap anchorx="margin"/>
            </v:shape>
          </w:pict>
        </mc:Fallback>
      </mc:AlternateContent>
    </w:r>
  </w:p>
  <w:tbl>
    <w:tblPr>
      <w:tblStyle w:val="TableGrid"/>
      <w:tblW w:w="10620" w:type="dxa"/>
      <w:tblInd w:w="-612" w:type="dxa"/>
      <w:tblLayout w:type="fixed"/>
      <w:tblLook w:val="04A0" w:firstRow="1" w:lastRow="0" w:firstColumn="1" w:lastColumn="0" w:noHBand="0" w:noVBand="1"/>
    </w:tblPr>
    <w:tblGrid>
      <w:gridCol w:w="1890"/>
      <w:gridCol w:w="4230"/>
      <w:gridCol w:w="1530"/>
      <w:gridCol w:w="1246"/>
      <w:gridCol w:w="644"/>
      <w:gridCol w:w="1080"/>
    </w:tblGrid>
    <w:tr w:rsidR="00E2636B" w:rsidRPr="00B52930" w:rsidTr="001F3379">
      <w:tc>
        <w:tcPr>
          <w:tcW w:w="1890" w:type="dxa"/>
          <w:shd w:val="clear" w:color="auto" w:fill="7F7F7F" w:themeFill="text1" w:themeFillTint="80"/>
        </w:tcPr>
        <w:p w:rsidR="00E2636B" w:rsidRPr="00B52930" w:rsidRDefault="00E2636B" w:rsidP="00E2636B">
          <w:pPr>
            <w:pStyle w:val="Header"/>
            <w:jc w:val="center"/>
            <w:rPr>
              <w:rFonts w:ascii="Times New Roman" w:hAnsi="Times New Roman" w:cs="Times New Roman"/>
            </w:rPr>
          </w:pPr>
          <w:r w:rsidRPr="00B52930">
            <w:rPr>
              <w:rFonts w:ascii="Times New Roman" w:hAnsi="Times New Roman" w:cs="Times New Roman"/>
              <w:color w:val="FFFFFF" w:themeColor="background1"/>
            </w:rPr>
            <w:t>Procedure</w:t>
          </w:r>
        </w:p>
      </w:tc>
      <w:tc>
        <w:tcPr>
          <w:tcW w:w="4230" w:type="dxa"/>
        </w:tcPr>
        <w:p w:rsidR="00E2636B" w:rsidRPr="005D2007" w:rsidRDefault="0047090A" w:rsidP="007306A9">
          <w:pPr>
            <w:pStyle w:val="Header"/>
            <w:jc w:val="center"/>
            <w:rPr>
              <w:rFonts w:ascii="Times New Roman" w:hAnsi="Times New Roman" w:cs="Times New Roman"/>
              <w:b/>
            </w:rPr>
          </w:pPr>
          <w:r>
            <w:rPr>
              <w:rFonts w:ascii="Times New Roman" w:hAnsi="Times New Roman" w:cs="Times New Roman"/>
              <w:b/>
            </w:rPr>
            <w:t xml:space="preserve">Fire </w:t>
          </w:r>
          <w:r w:rsidR="009012CF">
            <w:rPr>
              <w:rFonts w:ascii="Times New Roman" w:hAnsi="Times New Roman" w:cs="Times New Roman"/>
              <w:b/>
            </w:rPr>
            <w:t xml:space="preserve">Request </w:t>
          </w:r>
          <w:r>
            <w:rPr>
              <w:rFonts w:ascii="Times New Roman" w:hAnsi="Times New Roman" w:cs="Times New Roman"/>
              <w:b/>
            </w:rPr>
            <w:t>Procedure</w:t>
          </w:r>
        </w:p>
      </w:tc>
      <w:tc>
        <w:tcPr>
          <w:tcW w:w="1530"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Effective Date</w:t>
          </w:r>
        </w:p>
      </w:tc>
      <w:tc>
        <w:tcPr>
          <w:tcW w:w="1246" w:type="dxa"/>
        </w:tcPr>
        <w:p w:rsidR="00E2636B" w:rsidRPr="00B52930" w:rsidRDefault="00E2636B" w:rsidP="0047090A">
          <w:pPr>
            <w:pStyle w:val="Header"/>
            <w:rPr>
              <w:rFonts w:ascii="Times New Roman" w:hAnsi="Times New Roman" w:cs="Times New Roman"/>
            </w:rPr>
          </w:pPr>
          <w:r w:rsidRPr="00B52930">
            <w:rPr>
              <w:rFonts w:ascii="Times New Roman" w:hAnsi="Times New Roman" w:cs="Times New Roman"/>
            </w:rPr>
            <w:t>0</w:t>
          </w:r>
          <w:r w:rsidR="0047090A">
            <w:rPr>
              <w:rFonts w:ascii="Times New Roman" w:hAnsi="Times New Roman" w:cs="Times New Roman"/>
            </w:rPr>
            <w:t>5</w:t>
          </w:r>
          <w:r w:rsidRPr="00B52930">
            <w:rPr>
              <w:rFonts w:ascii="Times New Roman" w:hAnsi="Times New Roman" w:cs="Times New Roman"/>
            </w:rPr>
            <w:t>/</w:t>
          </w:r>
          <w:r w:rsidR="0047090A">
            <w:rPr>
              <w:rFonts w:ascii="Times New Roman" w:hAnsi="Times New Roman" w:cs="Times New Roman"/>
            </w:rPr>
            <w:t>08</w:t>
          </w:r>
          <w:r w:rsidRPr="00B52930">
            <w:rPr>
              <w:rFonts w:ascii="Times New Roman" w:hAnsi="Times New Roman" w:cs="Times New Roman"/>
            </w:rPr>
            <w:t>/201</w:t>
          </w:r>
          <w:r w:rsidR="0047090A">
            <w:rPr>
              <w:rFonts w:ascii="Times New Roman" w:hAnsi="Times New Roman" w:cs="Times New Roman"/>
            </w:rPr>
            <w:t>8</w:t>
          </w:r>
        </w:p>
      </w:tc>
      <w:tc>
        <w:tcPr>
          <w:tcW w:w="644"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1080" w:type="dxa"/>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AA5972">
            <w:rPr>
              <w:rFonts w:ascii="Times New Roman" w:hAnsi="Times New Roman" w:cs="Times New Roman"/>
              <w:noProof/>
            </w:rPr>
            <w:t>4</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AA5972">
            <w:rPr>
              <w:rFonts w:ascii="Times New Roman" w:hAnsi="Times New Roman" w:cs="Times New Roman"/>
              <w:noProof/>
            </w:rPr>
            <w:t>4</w:t>
          </w:r>
          <w:r w:rsidRPr="00B52930">
            <w:rPr>
              <w:rFonts w:ascii="Times New Roman" w:hAnsi="Times New Roman" w:cs="Times New Roman"/>
            </w:rPr>
            <w:fldChar w:fldCharType="end"/>
          </w:r>
        </w:p>
      </w:tc>
    </w:tr>
  </w:tbl>
  <w:p w:rsidR="00F46CED" w:rsidRPr="00F46CED" w:rsidRDefault="00843869">
    <w:pPr>
      <w:pStyle w:val="Header"/>
      <w:rPr>
        <w:rFonts w:ascii="Times New Roman" w:hAnsi="Times New Roman" w:cs="Times New Roman"/>
        <w:sz w:val="24"/>
      </w:rPr>
    </w:pPr>
    <w:r w:rsidRPr="00843869">
      <w:rPr>
        <w:rFonts w:ascii="Times New Roman" w:hAnsi="Times New Roman" w:cs="Times New Roman"/>
        <w:noProof/>
        <w:color w:val="FFFFFF" w:themeColor="background1"/>
        <w:sz w:val="24"/>
      </w:rPr>
      <w:drawing>
        <wp:anchor distT="0" distB="0" distL="114300" distR="114300" simplePos="0" relativeHeight="251659264" behindDoc="0" locked="0" layoutInCell="1" allowOverlap="1" wp14:anchorId="52B5BB53" wp14:editId="20E04582">
          <wp:simplePos x="0" y="0"/>
          <wp:positionH relativeFrom="margin">
            <wp:posOffset>-238125</wp:posOffset>
          </wp:positionH>
          <wp:positionV relativeFrom="page">
            <wp:posOffset>180975</wp:posOffset>
          </wp:positionV>
          <wp:extent cx="2548890" cy="403860"/>
          <wp:effectExtent l="0" t="0" r="381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5C" w:rsidRDefault="002F6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D6EA6"/>
    <w:multiLevelType w:val="hybridMultilevel"/>
    <w:tmpl w:val="6B089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7A4030"/>
    <w:multiLevelType w:val="hybridMultilevel"/>
    <w:tmpl w:val="5FAA5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A1440E"/>
    <w:multiLevelType w:val="hybridMultilevel"/>
    <w:tmpl w:val="1116E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05113B"/>
    <w:multiLevelType w:val="hybridMultilevel"/>
    <w:tmpl w:val="507E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58F7"/>
    <w:multiLevelType w:val="hybridMultilevel"/>
    <w:tmpl w:val="D870D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D1233"/>
    <w:multiLevelType w:val="hybridMultilevel"/>
    <w:tmpl w:val="2AEE4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705D4"/>
    <w:rsid w:val="0008619B"/>
    <w:rsid w:val="000C612F"/>
    <w:rsid w:val="000C7F2D"/>
    <w:rsid w:val="000F077D"/>
    <w:rsid w:val="001174D3"/>
    <w:rsid w:val="00125695"/>
    <w:rsid w:val="00132DDC"/>
    <w:rsid w:val="001903F1"/>
    <w:rsid w:val="00195CBF"/>
    <w:rsid w:val="001E3600"/>
    <w:rsid w:val="00231E6B"/>
    <w:rsid w:val="002850FF"/>
    <w:rsid w:val="002F6F5C"/>
    <w:rsid w:val="00356559"/>
    <w:rsid w:val="003E174A"/>
    <w:rsid w:val="003F69C6"/>
    <w:rsid w:val="0047090A"/>
    <w:rsid w:val="00482D32"/>
    <w:rsid w:val="004A4E85"/>
    <w:rsid w:val="004D7A1B"/>
    <w:rsid w:val="005D2007"/>
    <w:rsid w:val="00620FF7"/>
    <w:rsid w:val="006303D7"/>
    <w:rsid w:val="006757D9"/>
    <w:rsid w:val="007306A9"/>
    <w:rsid w:val="007F2BB8"/>
    <w:rsid w:val="007F71AE"/>
    <w:rsid w:val="00843869"/>
    <w:rsid w:val="008A34C0"/>
    <w:rsid w:val="008D4C56"/>
    <w:rsid w:val="008F1E62"/>
    <w:rsid w:val="008F2FD8"/>
    <w:rsid w:val="008F7DD6"/>
    <w:rsid w:val="009012CF"/>
    <w:rsid w:val="009950A3"/>
    <w:rsid w:val="009B2C33"/>
    <w:rsid w:val="00A01B5C"/>
    <w:rsid w:val="00A2786C"/>
    <w:rsid w:val="00AA5972"/>
    <w:rsid w:val="00AC5ABE"/>
    <w:rsid w:val="00B52930"/>
    <w:rsid w:val="00B61D88"/>
    <w:rsid w:val="00C014BE"/>
    <w:rsid w:val="00C17C5C"/>
    <w:rsid w:val="00C92CE7"/>
    <w:rsid w:val="00CA1E9E"/>
    <w:rsid w:val="00CF5D98"/>
    <w:rsid w:val="00D10A7A"/>
    <w:rsid w:val="00D34A7D"/>
    <w:rsid w:val="00D3534E"/>
    <w:rsid w:val="00D52FD7"/>
    <w:rsid w:val="00D5595F"/>
    <w:rsid w:val="00D84F5D"/>
    <w:rsid w:val="00E14CE0"/>
    <w:rsid w:val="00E2636B"/>
    <w:rsid w:val="00E75C39"/>
    <w:rsid w:val="00EC082D"/>
    <w:rsid w:val="00F46CED"/>
    <w:rsid w:val="00F8187E"/>
    <w:rsid w:val="00FA355A"/>
    <w:rsid w:val="00FA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41FB30D-0A1E-422A-BE2E-EED126A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 w:type="character" w:styleId="Strong">
    <w:name w:val="Strong"/>
    <w:uiPriority w:val="22"/>
    <w:qFormat/>
    <w:rsid w:val="001E3600"/>
    <w:rPr>
      <w:b/>
      <w:bCs/>
    </w:rPr>
  </w:style>
  <w:style w:type="character" w:styleId="Emphasis">
    <w:name w:val="Emphasis"/>
    <w:uiPriority w:val="20"/>
    <w:qFormat/>
    <w:rsid w:val="00070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Lonon</dc:creator>
  <cp:lastModifiedBy>Soldivieri, Barbara</cp:lastModifiedBy>
  <cp:revision>8</cp:revision>
  <cp:lastPrinted>2016-07-29T19:55:00Z</cp:lastPrinted>
  <dcterms:created xsi:type="dcterms:W3CDTF">2018-05-08T17:29:00Z</dcterms:created>
  <dcterms:modified xsi:type="dcterms:W3CDTF">2018-06-19T18:48:00Z</dcterms:modified>
</cp:coreProperties>
</file>