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D1" w:rsidRDefault="000B17D1" w:rsidP="000B1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Faculty Senate Meeting Agenda</w:t>
      </w:r>
    </w:p>
    <w:p w:rsidR="000B17D1" w:rsidRDefault="000B17D1" w:rsidP="000B1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3:30 P.M. March 1, 2018 </w:t>
      </w:r>
    </w:p>
    <w:p w:rsidR="000B17D1" w:rsidRDefault="000B17D1" w:rsidP="000B1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Martinelli Board Room, Maugans Alumni Center</w:t>
      </w:r>
    </w:p>
    <w:p w:rsidR="000B17D1" w:rsidRDefault="000B17D1" w:rsidP="000B17D1">
      <w:pPr>
        <w:rPr>
          <w:rFonts w:ascii="Times New Roman" w:hAnsi="Times New Roman"/>
          <w:sz w:val="24"/>
          <w:szCs w:val="24"/>
        </w:rPr>
      </w:pPr>
    </w:p>
    <w:p w:rsidR="000B17D1" w:rsidRDefault="000B17D1" w:rsidP="000B17D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Approval of </w:t>
      </w:r>
      <w:hyperlink r:id="rId5" w:history="1">
        <w:r w:rsidRPr="000B17D1">
          <w:rPr>
            <w:rStyle w:val="Hyperlink"/>
            <w:rFonts w:ascii="Arial" w:eastAsia="Times New Roman" w:hAnsi="Arial" w:cs="Arial"/>
          </w:rPr>
          <w:t>minutes</w:t>
        </w:r>
      </w:hyperlink>
      <w:r>
        <w:rPr>
          <w:rFonts w:ascii="Arial" w:eastAsia="Times New Roman" w:hAnsi="Arial" w:cs="Arial"/>
          <w:color w:val="000000"/>
        </w:rPr>
        <w:t xml:space="preserve"> from Feb. 1 meeting</w:t>
      </w:r>
    </w:p>
    <w:p w:rsidR="000B17D1" w:rsidRDefault="000B17D1" w:rsidP="000B17D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Update - Student Success new “Coaching” program - Emily Heady and Jennifer Green</w:t>
      </w:r>
    </w:p>
    <w:p w:rsidR="000B17D1" w:rsidRDefault="003B6364" w:rsidP="000B17D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="000B17D1" w:rsidRPr="002207F3">
          <w:rPr>
            <w:rStyle w:val="Hyperlink"/>
            <w:rFonts w:ascii="Arial" w:eastAsia="Times New Roman" w:hAnsi="Arial" w:cs="Arial"/>
          </w:rPr>
          <w:t>Update</w:t>
        </w:r>
      </w:hyperlink>
      <w:r w:rsidR="000B17D1">
        <w:rPr>
          <w:rFonts w:ascii="Arial" w:eastAsia="Times New Roman" w:hAnsi="Arial" w:cs="Arial"/>
          <w:color w:val="000000"/>
        </w:rPr>
        <w:t xml:space="preserve"> - SGA Resolution on Mental Health - Kevin Napier, SGA President</w:t>
      </w:r>
    </w:p>
    <w:p w:rsidR="000B17D1" w:rsidRDefault="003B6364" w:rsidP="000B17D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="000B17D1" w:rsidRPr="003B6364">
          <w:rPr>
            <w:rStyle w:val="Hyperlink"/>
            <w:rFonts w:ascii="Arial" w:eastAsia="Times New Roman" w:hAnsi="Arial" w:cs="Arial"/>
          </w:rPr>
          <w:t>Report</w:t>
        </w:r>
      </w:hyperlink>
      <w:bookmarkStart w:id="0" w:name="_GoBack"/>
      <w:bookmarkEnd w:id="0"/>
      <w:r w:rsidR="000B17D1">
        <w:rPr>
          <w:rFonts w:ascii="Arial" w:eastAsia="Times New Roman" w:hAnsi="Arial" w:cs="Arial"/>
          <w:color w:val="000000"/>
        </w:rPr>
        <w:t xml:space="preserve"> - Committee on Educational Policy - Bill Abrams</w:t>
      </w:r>
    </w:p>
    <w:p w:rsidR="000B17D1" w:rsidRDefault="003B6364" w:rsidP="000B17D1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="000B17D1" w:rsidRPr="002207F3">
          <w:rPr>
            <w:rStyle w:val="Hyperlink"/>
            <w:rFonts w:ascii="Arial" w:eastAsia="Times New Roman" w:hAnsi="Arial" w:cs="Arial"/>
          </w:rPr>
          <w:t>Proposal</w:t>
        </w:r>
      </w:hyperlink>
      <w:r w:rsidR="000B17D1">
        <w:rPr>
          <w:rFonts w:ascii="Arial" w:eastAsia="Times New Roman" w:hAnsi="Arial" w:cs="Arial"/>
          <w:color w:val="000000"/>
        </w:rPr>
        <w:t xml:space="preserve"> - Syllabus policy (FPPM)</w:t>
      </w:r>
    </w:p>
    <w:p w:rsidR="000B17D1" w:rsidRDefault="003B6364" w:rsidP="000B17D1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="000B17D1" w:rsidRPr="002207F3">
          <w:rPr>
            <w:rStyle w:val="Hyperlink"/>
            <w:rFonts w:ascii="Arial" w:eastAsia="Times New Roman" w:hAnsi="Arial" w:cs="Arial"/>
          </w:rPr>
          <w:t>Proposal</w:t>
        </w:r>
      </w:hyperlink>
      <w:r w:rsidR="000B17D1">
        <w:rPr>
          <w:rFonts w:ascii="Arial" w:eastAsia="Times New Roman" w:hAnsi="Arial" w:cs="Arial"/>
          <w:color w:val="000000"/>
        </w:rPr>
        <w:t xml:space="preserve"> - Transfer credit policy (catalog copy)</w:t>
      </w:r>
    </w:p>
    <w:p w:rsidR="000B17D1" w:rsidRDefault="000B17D1" w:rsidP="000B17D1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 action items</w:t>
      </w:r>
    </w:p>
    <w:p w:rsidR="000B17D1" w:rsidRDefault="003B6364" w:rsidP="000B17D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="000B17D1" w:rsidRPr="002207F3">
          <w:rPr>
            <w:rStyle w:val="Hyperlink"/>
            <w:rFonts w:ascii="Arial" w:eastAsia="Times New Roman" w:hAnsi="Arial" w:cs="Arial"/>
          </w:rPr>
          <w:t xml:space="preserve">Proposal </w:t>
        </w:r>
      </w:hyperlink>
      <w:r w:rsidR="000B17D1">
        <w:rPr>
          <w:rFonts w:ascii="Arial" w:eastAsia="Times New Roman" w:hAnsi="Arial" w:cs="Arial"/>
          <w:color w:val="000000"/>
        </w:rPr>
        <w:t>- Change to Faculty Senate by-laws</w:t>
      </w:r>
    </w:p>
    <w:p w:rsidR="000B17D1" w:rsidRDefault="000B17D1" w:rsidP="000B17D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Announcements and new business</w:t>
      </w:r>
    </w:p>
    <w:p w:rsidR="009C6E72" w:rsidRDefault="009C6E72"/>
    <w:sectPr w:rsidR="009C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53A"/>
    <w:multiLevelType w:val="multilevel"/>
    <w:tmpl w:val="43DE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E6792"/>
    <w:multiLevelType w:val="hybridMultilevel"/>
    <w:tmpl w:val="25AC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D1"/>
    <w:rsid w:val="000B17D1"/>
    <w:rsid w:val="002207F3"/>
    <w:rsid w:val="003B6364"/>
    <w:rsid w:val="009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AADC2-9C4F-42CD-BEDE-ABBABDB2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omon.longwood.edu/media/faculty-senate/solomon/Syllabus-changes-in-FPPM-Propos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omon.longwood.edu/media/faculty-senate/solomon/EPC-Report-to-Faculty-Senate-2018-03-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omon.longwood.edu/media/faculty-senate/solomon/Mental-Health-Claus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lomon.longwood.edu/media/faculty-senate/solomon/Senate-Minutes-2018-02-01.pdf" TargetMode="External"/><Relationship Id="rId10" Type="http://schemas.openxmlformats.org/officeDocument/2006/relationships/hyperlink" Target="http://solomon.longwood.edu/media/faculty-senate/solomon/Proposal-to-change-by-laws-Article-IV-Section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omon.longwood.edu/media/faculty-senate/solomon/Articulation-agreement-Propo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226</Words>
  <Characters>964</Characters>
  <Application>Microsoft Office Word</Application>
  <DocSecurity>0</DocSecurity>
  <Lines>43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Carol</dc:creator>
  <cp:keywords/>
  <dc:description/>
  <cp:lastModifiedBy>Anderson, Carol</cp:lastModifiedBy>
  <cp:revision>2</cp:revision>
  <dcterms:created xsi:type="dcterms:W3CDTF">2018-02-26T15:54:00Z</dcterms:created>
  <dcterms:modified xsi:type="dcterms:W3CDTF">2018-02-26T21:17:00Z</dcterms:modified>
</cp:coreProperties>
</file>