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77777777" w:rsidR="005B5E40" w:rsidRPr="00AF75E9" w:rsidRDefault="005B5E40" w:rsidP="005B5E40">
            <w:pPr>
              <w:ind w:left="92"/>
              <w:rPr>
                <w:rFonts w:asciiTheme="minorHAnsi" w:hAnsiTheme="minorHAnsi" w:cstheme="minorHAnsi"/>
                <w:b/>
                <w:sz w:val="28"/>
                <w:szCs w:val="28"/>
              </w:rPr>
            </w:pPr>
            <w:r w:rsidRPr="00AF75E9">
              <w:rPr>
                <w:rFonts w:asciiTheme="minorHAnsi" w:hAnsiTheme="minorHAnsi" w:cstheme="minorHAnsi"/>
                <w:b/>
                <w:sz w:val="28"/>
                <w:szCs w:val="28"/>
              </w:rPr>
              <w:t>Spring 2022 UNDERGRADUATE RESEARCH APPRENTICE PROGRAM</w:t>
            </w:r>
            <w:r w:rsidR="009E0547" w:rsidRPr="00AF75E9">
              <w:rPr>
                <w:rFonts w:asciiTheme="minorHAnsi" w:hAnsiTheme="minorHAnsi" w:cstheme="minorHAnsi"/>
                <w:b/>
                <w:sz w:val="28"/>
                <w:szCs w:val="28"/>
              </w:rPr>
              <w:t xml:space="preserve"> (URAP) CALL FOR APPLICATIONS</w:t>
            </w:r>
            <w:r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CBA7302" w14:textId="4994A4AE" w:rsidR="009240EE" w:rsidRDefault="009240EE" w:rsidP="009240EE">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Spring 2022 pilot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w:t>
      </w:r>
      <w:r w:rsidR="00E82748">
        <w:rPr>
          <w:rFonts w:asciiTheme="minorHAnsi" w:hAnsiTheme="minorHAnsi" w:cstheme="minorHAnsi"/>
          <w:sz w:val="22"/>
          <w:szCs w:val="22"/>
        </w:rPr>
        <w:t xml:space="preserve">the research process and research topics </w:t>
      </w:r>
      <w:r>
        <w:rPr>
          <w:rFonts w:asciiTheme="minorHAnsi" w:hAnsiTheme="minorHAnsi" w:cstheme="minorHAnsi"/>
          <w:sz w:val="22"/>
          <w:szCs w:val="22"/>
        </w:rPr>
        <w:t xml:space="preserve">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2022 Spring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6C0381C2" w14:textId="2C05846E" w:rsidR="00CD47E5" w:rsidRPr="00A84F4F" w:rsidRDefault="00CD47E5" w:rsidP="00CD47E5">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sidR="009964C9">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sidR="009964C9">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Spring 2022</w:t>
      </w:r>
      <w:r w:rsidRPr="00A84F4F">
        <w:rPr>
          <w:rFonts w:asciiTheme="minorHAnsi" w:hAnsiTheme="minorHAnsi" w:cstheme="minorHAnsi"/>
          <w:sz w:val="22"/>
          <w:szCs w:val="22"/>
        </w:rPr>
        <w:t xml:space="preserve"> URAP Application Rubric. Applications are due </w:t>
      </w:r>
      <w:r w:rsidRPr="001D6619">
        <w:rPr>
          <w:rFonts w:asciiTheme="minorHAnsi" w:hAnsiTheme="minorHAnsi" w:cstheme="minorHAnsi"/>
          <w:b/>
          <w:sz w:val="22"/>
          <w:szCs w:val="22"/>
          <w:highlight w:val="yellow"/>
        </w:rPr>
        <w:t xml:space="preserve">November </w:t>
      </w:r>
      <w:r w:rsidR="001D6619" w:rsidRPr="001D6619">
        <w:rPr>
          <w:rFonts w:asciiTheme="minorHAnsi" w:hAnsiTheme="minorHAnsi" w:cstheme="minorHAnsi"/>
          <w:b/>
          <w:sz w:val="22"/>
          <w:szCs w:val="22"/>
          <w:highlight w:val="yellow"/>
        </w:rPr>
        <w:t>19</w:t>
      </w:r>
      <w:r w:rsidRPr="001D6619">
        <w:rPr>
          <w:rFonts w:asciiTheme="minorHAnsi" w:hAnsiTheme="minorHAnsi" w:cstheme="minorHAnsi"/>
          <w:b/>
          <w:sz w:val="22"/>
          <w:szCs w:val="22"/>
          <w:highlight w:val="yellow"/>
        </w:rPr>
        <w:t>, 2021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Late</w:t>
      </w:r>
      <w:proofErr w:type="gramEnd"/>
      <w:r>
        <w:rPr>
          <w:rFonts w:asciiTheme="minorHAnsi" w:hAnsiTheme="minorHAnsi" w:cstheme="minorHAnsi"/>
          <w:sz w:val="22"/>
          <w:szCs w:val="22"/>
        </w:rPr>
        <w:t xml:space="preserve"> or incomplete applications will not be accepted.</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5B5E40" w:rsidRPr="00A84F4F" w14:paraId="2D5B19FE" w14:textId="77777777" w:rsidTr="00CC58CF">
        <w:tc>
          <w:tcPr>
            <w:tcW w:w="5845" w:type="dxa"/>
          </w:tcPr>
          <w:p w14:paraId="5E4AD575" w14:textId="77777777"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w:t>
            </w:r>
            <w:r w:rsidR="00537816" w:rsidRPr="00A84F4F">
              <w:rPr>
                <w:rFonts w:asciiTheme="minorHAnsi" w:hAnsiTheme="minorHAnsi" w:cstheme="minorHAnsi"/>
                <w:sz w:val="22"/>
                <w:szCs w:val="22"/>
              </w:rPr>
              <w:t>Students are expected to spend 6-8</w:t>
            </w:r>
            <w:r w:rsidRPr="00A84F4F">
              <w:rPr>
                <w:rFonts w:asciiTheme="minorHAnsi" w:hAnsiTheme="minorHAnsi" w:cstheme="minorHAnsi"/>
                <w:sz w:val="22"/>
                <w:szCs w:val="22"/>
              </w:rPr>
              <w:t xml:space="preserve"> hours per week on </w:t>
            </w:r>
            <w:r w:rsidR="00CC58CF">
              <w:rPr>
                <w:rFonts w:asciiTheme="minorHAnsi" w:hAnsiTheme="minorHAnsi" w:cstheme="minorHAnsi"/>
                <w:sz w:val="22"/>
                <w:szCs w:val="22"/>
              </w:rPr>
              <w:t>the</w:t>
            </w:r>
            <w:r w:rsidR="00211563">
              <w:rPr>
                <w:rFonts w:asciiTheme="minorHAnsi" w:hAnsiTheme="minorHAnsi" w:cstheme="minorHAnsi"/>
                <w:sz w:val="22"/>
                <w:szCs w:val="22"/>
              </w:rPr>
              <w:t>ir</w:t>
            </w:r>
            <w:r w:rsidR="00CC58CF">
              <w:rPr>
                <w:rFonts w:asciiTheme="minorHAnsi" w:hAnsiTheme="minorHAnsi" w:cstheme="minorHAnsi"/>
                <w:sz w:val="22"/>
                <w:szCs w:val="22"/>
              </w:rPr>
              <w:t xml:space="preserve"> </w:t>
            </w:r>
            <w:r w:rsidRPr="00A84F4F">
              <w:rPr>
                <w:rFonts w:asciiTheme="minorHAnsi" w:hAnsiTheme="minorHAnsi" w:cstheme="minorHAnsi"/>
                <w:sz w:val="22"/>
                <w:szCs w:val="22"/>
              </w:rPr>
              <w:t>research</w:t>
            </w:r>
            <w:r w:rsidR="00CC58CF">
              <w:rPr>
                <w:rFonts w:asciiTheme="minorHAnsi" w:hAnsiTheme="minorHAnsi" w:cstheme="minorHAnsi"/>
                <w:sz w:val="22"/>
                <w:szCs w:val="22"/>
              </w:rPr>
              <w:t xml:space="preserve"> and creative inquiry project</w:t>
            </w:r>
            <w:r w:rsidR="00537816" w:rsidRPr="00A84F4F">
              <w:rPr>
                <w:rFonts w:asciiTheme="minorHAnsi" w:hAnsiTheme="minorHAnsi" w:cstheme="minorHAnsi"/>
                <w:sz w:val="22"/>
                <w:szCs w:val="22"/>
              </w:rPr>
              <w:t xml:space="preserve"> including</w:t>
            </w:r>
            <w:r w:rsidRPr="00A84F4F">
              <w:rPr>
                <w:rFonts w:asciiTheme="minorHAnsi" w:hAnsiTheme="minorHAnsi" w:cstheme="minorHAnsi"/>
                <w:sz w:val="22"/>
                <w:szCs w:val="22"/>
              </w:rPr>
              <w:t xml:space="preserve"> </w:t>
            </w:r>
            <w:r w:rsidR="00211563">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sidR="00CC58CF">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 </w:t>
            </w:r>
          </w:p>
        </w:tc>
        <w:tc>
          <w:tcPr>
            <w:tcW w:w="4945" w:type="dxa"/>
          </w:tcPr>
          <w:p w14:paraId="77EBD519" w14:textId="77777777" w:rsidR="005B5E40" w:rsidRPr="00A84F4F" w:rsidRDefault="005B5E40" w:rsidP="00211563">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sidR="00CC58CF">
              <w:rPr>
                <w:rFonts w:asciiTheme="minorHAnsi" w:hAnsiTheme="minorHAnsi" w:cstheme="minorHAnsi"/>
                <w:sz w:val="22"/>
                <w:szCs w:val="22"/>
              </w:rPr>
              <w:t xml:space="preserve">entor </w:t>
            </w:r>
            <w:r w:rsidR="00211563">
              <w:rPr>
                <w:rFonts w:asciiTheme="minorHAnsi" w:hAnsiTheme="minorHAnsi" w:cstheme="minorHAnsi"/>
                <w:sz w:val="22"/>
                <w:szCs w:val="22"/>
              </w:rPr>
              <w:t xml:space="preserve">the student throughout the program and to meet with </w:t>
            </w:r>
            <w:r w:rsidR="00CC58CF">
              <w:rPr>
                <w:rFonts w:asciiTheme="minorHAnsi" w:hAnsiTheme="minorHAnsi" w:cstheme="minorHAnsi"/>
                <w:sz w:val="22"/>
                <w:szCs w:val="22"/>
              </w:rPr>
              <w:t xml:space="preserve">the student </w:t>
            </w:r>
            <w:r w:rsidR="00211563">
              <w:rPr>
                <w:rFonts w:asciiTheme="minorHAnsi" w:hAnsiTheme="minorHAnsi" w:cstheme="minorHAnsi"/>
                <w:sz w:val="22"/>
                <w:szCs w:val="22"/>
              </w:rPr>
              <w:t xml:space="preserve">in person </w:t>
            </w:r>
            <w:r w:rsidR="00CC58CF">
              <w:rPr>
                <w:rFonts w:asciiTheme="minorHAnsi" w:hAnsiTheme="minorHAnsi" w:cstheme="minorHAnsi"/>
                <w:sz w:val="22"/>
                <w:szCs w:val="22"/>
              </w:rPr>
              <w:t xml:space="preserve">at least 2 hours per week. </w:t>
            </w:r>
          </w:p>
        </w:tc>
      </w:tr>
      <w:tr w:rsidR="005B5E40" w:rsidRPr="00A84F4F" w14:paraId="4B94FDE2" w14:textId="77777777" w:rsidTr="00CC58CF">
        <w:tc>
          <w:tcPr>
            <w:tcW w:w="5845" w:type="dxa"/>
          </w:tcPr>
          <w:p w14:paraId="1B00ED22" w14:textId="77777777" w:rsidR="005B5E40" w:rsidRPr="00A84F4F" w:rsidRDefault="005B5E40" w:rsidP="00537816">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w:t>
            </w:r>
            <w:r w:rsidR="00537816" w:rsidRPr="00A84F4F">
              <w:rPr>
                <w:rFonts w:asciiTheme="minorHAnsi" w:hAnsiTheme="minorHAnsi" w:cstheme="minorHAnsi"/>
                <w:sz w:val="22"/>
                <w:szCs w:val="22"/>
              </w:rPr>
              <w:t>pment sessions with the Office of Student Research Director twice a month</w:t>
            </w:r>
            <w:r w:rsidRPr="00A84F4F">
              <w:rPr>
                <w:rFonts w:asciiTheme="minorHAnsi" w:hAnsiTheme="minorHAnsi" w:cstheme="minorHAnsi"/>
                <w:sz w:val="22"/>
                <w:szCs w:val="22"/>
              </w:rPr>
              <w:t>.</w:t>
            </w:r>
          </w:p>
        </w:tc>
        <w:tc>
          <w:tcPr>
            <w:tcW w:w="4945" w:type="dxa"/>
          </w:tcPr>
          <w:p w14:paraId="0D95EC40" w14:textId="77777777" w:rsidR="005B5E40" w:rsidRPr="00A84F4F" w:rsidRDefault="005B5E40" w:rsidP="00CC58CF">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sidR="00C97A9A" w:rsidRPr="00A84F4F">
              <w:rPr>
                <w:rFonts w:asciiTheme="minorHAnsi" w:hAnsiTheme="minorHAnsi" w:cstheme="minorHAnsi"/>
                <w:sz w:val="22"/>
                <w:szCs w:val="22"/>
              </w:rPr>
              <w:t xml:space="preserve">Faculty are expected to attend the URAP Professional Development Workshop in January. </w:t>
            </w:r>
          </w:p>
        </w:tc>
      </w:tr>
      <w:tr w:rsidR="005B5E40" w:rsidRPr="00A84F4F" w14:paraId="7D50D74E" w14:textId="77777777" w:rsidTr="00CC58CF">
        <w:tc>
          <w:tcPr>
            <w:tcW w:w="5845" w:type="dxa"/>
          </w:tcPr>
          <w:p w14:paraId="2DDCAE8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061F57D2" w14:textId="66149344" w:rsidR="005B5E40" w:rsidRPr="00A84F4F" w:rsidRDefault="00537816" w:rsidP="0085112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sidR="009964C9">
              <w:rPr>
                <w:rFonts w:asciiTheme="minorHAnsi" w:hAnsiTheme="minorHAnsi" w:cstheme="minorHAnsi"/>
                <w:sz w:val="22"/>
                <w:szCs w:val="22"/>
              </w:rPr>
              <w:t xml:space="preserve"> and</w:t>
            </w:r>
            <w:r w:rsidR="00D34A95">
              <w:rPr>
                <w:rFonts w:asciiTheme="minorHAnsi" w:hAnsiTheme="minorHAnsi" w:cstheme="minorHAnsi"/>
                <w:sz w:val="22"/>
                <w:szCs w:val="22"/>
              </w:rPr>
              <w:t xml:space="preserve"> </w:t>
            </w:r>
            <w:r w:rsidR="009964C9">
              <w:rPr>
                <w:rFonts w:asciiTheme="minorHAnsi" w:hAnsiTheme="minorHAnsi" w:cstheme="minorHAnsi"/>
                <w:sz w:val="22"/>
                <w:szCs w:val="22"/>
              </w:rPr>
              <w:t>inquiry project</w:t>
            </w:r>
            <w:r w:rsidRPr="00A84F4F">
              <w:rPr>
                <w:rFonts w:asciiTheme="minorHAnsi" w:hAnsiTheme="minorHAnsi" w:cstheme="minorHAnsi"/>
                <w:sz w:val="22"/>
                <w:szCs w:val="22"/>
              </w:rPr>
              <w:t xml:space="preserve"> at the Spring 2022 Student Showcase for Research and Creative Inquiry, submit their research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w:t>
            </w:r>
            <w:r w:rsidR="0014502A" w:rsidRPr="00A84F4F">
              <w:rPr>
                <w:rFonts w:asciiTheme="minorHAnsi" w:hAnsiTheme="minorHAnsi" w:cstheme="minorHAnsi"/>
                <w:sz w:val="22"/>
                <w:szCs w:val="22"/>
              </w:rPr>
              <w:t>enior Thesis</w:t>
            </w:r>
            <w:r w:rsidRPr="00A84F4F">
              <w:rPr>
                <w:rFonts w:asciiTheme="minorHAnsi" w:hAnsiTheme="minorHAnsi" w:cstheme="minorHAnsi"/>
                <w:sz w:val="22"/>
                <w:szCs w:val="22"/>
              </w:rPr>
              <w:t xml:space="preserve"> Program</w:t>
            </w:r>
            <w:r w:rsidR="005B5E40" w:rsidRPr="00A84F4F">
              <w:rPr>
                <w:rFonts w:asciiTheme="minorHAnsi" w:hAnsiTheme="minorHAnsi" w:cstheme="minorHAnsi"/>
                <w:i/>
                <w:sz w:val="22"/>
                <w:szCs w:val="22"/>
              </w:rPr>
              <w:t xml:space="preserve">. </w:t>
            </w:r>
            <w:r w:rsidRPr="00A84F4F">
              <w:rPr>
                <w:rFonts w:asciiTheme="minorHAnsi" w:hAnsiTheme="minorHAnsi" w:cstheme="minorHAnsi"/>
                <w:sz w:val="22"/>
                <w:szCs w:val="22"/>
              </w:rPr>
              <w:t>Students who are focusing on DEI res</w:t>
            </w:r>
            <w:r w:rsidR="009964C9">
              <w:rPr>
                <w:rFonts w:asciiTheme="minorHAnsi" w:hAnsiTheme="minorHAnsi" w:cstheme="minorHAnsi"/>
                <w:sz w:val="22"/>
                <w:szCs w:val="22"/>
              </w:rPr>
              <w:t>earch</w:t>
            </w:r>
            <w:r w:rsidRPr="00A84F4F">
              <w:rPr>
                <w:rFonts w:asciiTheme="minorHAnsi" w:hAnsiTheme="minorHAnsi" w:cstheme="minorHAnsi"/>
                <w:sz w:val="22"/>
                <w:szCs w:val="22"/>
              </w:rPr>
              <w:t xml:space="preserve"> topics are required to present during the Inclusi</w:t>
            </w:r>
            <w:r w:rsidR="006145A0" w:rsidRPr="00A84F4F">
              <w:rPr>
                <w:rFonts w:asciiTheme="minorHAnsi" w:hAnsiTheme="minorHAnsi" w:cstheme="minorHAnsi"/>
                <w:sz w:val="22"/>
                <w:szCs w:val="22"/>
              </w:rPr>
              <w:t>ve</w:t>
            </w:r>
            <w:r w:rsidRPr="00A84F4F">
              <w:rPr>
                <w:rFonts w:asciiTheme="minorHAnsi" w:hAnsiTheme="minorHAnsi" w:cstheme="minorHAnsi"/>
                <w:sz w:val="22"/>
                <w:szCs w:val="22"/>
              </w:rPr>
              <w:t xml:space="preserve"> Excellence S</w:t>
            </w:r>
            <w:r w:rsidR="006145A0" w:rsidRPr="00A84F4F">
              <w:rPr>
                <w:rFonts w:asciiTheme="minorHAnsi" w:hAnsiTheme="minorHAnsi" w:cstheme="minorHAnsi"/>
                <w:sz w:val="22"/>
                <w:szCs w:val="22"/>
              </w:rPr>
              <w:t>ympo</w:t>
            </w:r>
            <w:r w:rsidRPr="00A84F4F">
              <w:rPr>
                <w:rFonts w:asciiTheme="minorHAnsi" w:hAnsiTheme="minorHAnsi" w:cstheme="minorHAnsi"/>
                <w:sz w:val="22"/>
                <w:szCs w:val="22"/>
              </w:rPr>
              <w:t>s</w:t>
            </w:r>
            <w:r w:rsidR="006145A0" w:rsidRPr="00A84F4F">
              <w:rPr>
                <w:rFonts w:asciiTheme="minorHAnsi" w:hAnsiTheme="minorHAnsi" w:cstheme="minorHAnsi"/>
                <w:sz w:val="22"/>
                <w:szCs w:val="22"/>
              </w:rPr>
              <w:t>i</w:t>
            </w:r>
            <w:r w:rsidRPr="00A84F4F">
              <w:rPr>
                <w:rFonts w:asciiTheme="minorHAnsi" w:hAnsiTheme="minorHAnsi" w:cstheme="minorHAnsi"/>
                <w:sz w:val="22"/>
                <w:szCs w:val="22"/>
              </w:rPr>
              <w:t xml:space="preserve">um during the Spring </w:t>
            </w:r>
            <w:r w:rsidR="00D34A95">
              <w:rPr>
                <w:rFonts w:asciiTheme="minorHAnsi" w:hAnsiTheme="minorHAnsi" w:cstheme="minorHAnsi"/>
                <w:sz w:val="22"/>
                <w:szCs w:val="22"/>
              </w:rPr>
              <w:t xml:space="preserve">2022 </w:t>
            </w:r>
            <w:r w:rsidRPr="00A84F4F">
              <w:rPr>
                <w:rFonts w:asciiTheme="minorHAnsi" w:hAnsiTheme="minorHAnsi" w:cstheme="minorHAnsi"/>
                <w:sz w:val="22"/>
                <w:szCs w:val="22"/>
              </w:rPr>
              <w:t>Student Showcase.</w:t>
            </w:r>
          </w:p>
          <w:p w14:paraId="7B78B54E" w14:textId="77777777" w:rsidR="00537816" w:rsidRPr="00A84F4F" w:rsidRDefault="00537816" w:rsidP="005B5E40">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 xml:space="preserve">Complete the </w:t>
            </w:r>
            <w:proofErr w:type="spellStart"/>
            <w:r w:rsidRPr="00A84F4F">
              <w:rPr>
                <w:rFonts w:asciiTheme="minorHAnsi" w:hAnsiTheme="minorHAnsi" w:cstheme="minorHAnsi"/>
                <w:sz w:val="22"/>
                <w:szCs w:val="22"/>
              </w:rPr>
              <w:t>EvaluateUR</w:t>
            </w:r>
            <w:proofErr w:type="spellEnd"/>
            <w:r w:rsidRPr="00A84F4F">
              <w:rPr>
                <w:rFonts w:asciiTheme="minorHAnsi" w:hAnsiTheme="minorHAnsi" w:cstheme="minorHAnsi"/>
                <w:sz w:val="22"/>
                <w:szCs w:val="22"/>
              </w:rPr>
              <w:t xml:space="preserve"> Assessment 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77777777" w:rsidR="005B5E40" w:rsidRPr="00A84F4F" w:rsidRDefault="005B5E40" w:rsidP="005B5E40">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Performance Report. </w:t>
            </w:r>
          </w:p>
        </w:tc>
        <w:tc>
          <w:tcPr>
            <w:tcW w:w="4945" w:type="dxa"/>
          </w:tcPr>
          <w:p w14:paraId="348CF05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DEC1E0F" w14:textId="77777777" w:rsidR="005B5E40"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w:t>
            </w:r>
            <w:r w:rsidR="00537816" w:rsidRPr="00A84F4F">
              <w:rPr>
                <w:rFonts w:asciiTheme="minorHAnsi" w:hAnsiTheme="minorHAnsi" w:cstheme="minorHAnsi"/>
                <w:sz w:val="22"/>
                <w:szCs w:val="22"/>
              </w:rPr>
              <w:t xml:space="preserve">to the Spring </w:t>
            </w:r>
            <w:r w:rsidR="00211563">
              <w:rPr>
                <w:rFonts w:asciiTheme="minorHAnsi" w:hAnsiTheme="minorHAnsi" w:cstheme="minorHAnsi"/>
                <w:sz w:val="22"/>
                <w:szCs w:val="22"/>
              </w:rPr>
              <w:t xml:space="preserve">2022 </w:t>
            </w:r>
            <w:r w:rsidR="00537816" w:rsidRPr="00A84F4F">
              <w:rPr>
                <w:rFonts w:asciiTheme="minorHAnsi" w:hAnsiTheme="minorHAnsi" w:cstheme="minorHAnsi"/>
                <w:sz w:val="22"/>
                <w:szCs w:val="22"/>
              </w:rPr>
              <w:t xml:space="preserve">Student Showcase, </w:t>
            </w:r>
            <w:r w:rsidR="00537816" w:rsidRPr="00A84F4F">
              <w:rPr>
                <w:rFonts w:asciiTheme="minorHAnsi" w:hAnsiTheme="minorHAnsi" w:cstheme="minorHAnsi"/>
                <w:i/>
                <w:sz w:val="22"/>
                <w:szCs w:val="22"/>
              </w:rPr>
              <w:t>Incite</w:t>
            </w:r>
            <w:r w:rsidR="00537816" w:rsidRPr="00A84F4F">
              <w:rPr>
                <w:rFonts w:asciiTheme="minorHAnsi" w:hAnsiTheme="minorHAnsi" w:cstheme="minorHAnsi"/>
                <w:sz w:val="22"/>
                <w:szCs w:val="22"/>
              </w:rPr>
              <w:t xml:space="preserve">, or </w:t>
            </w:r>
            <w:r w:rsidR="0014502A" w:rsidRPr="00A84F4F">
              <w:rPr>
                <w:rFonts w:asciiTheme="minorHAnsi" w:hAnsiTheme="minorHAnsi" w:cstheme="minorHAnsi"/>
                <w:sz w:val="22"/>
                <w:szCs w:val="22"/>
              </w:rPr>
              <w:t>Senior T</w:t>
            </w:r>
            <w:r w:rsidR="00CC58CF">
              <w:rPr>
                <w:rFonts w:asciiTheme="minorHAnsi" w:hAnsiTheme="minorHAnsi" w:cstheme="minorHAnsi"/>
                <w:sz w:val="22"/>
                <w:szCs w:val="22"/>
              </w:rPr>
              <w:t>hesis program</w:t>
            </w:r>
            <w:r w:rsidR="00537816" w:rsidRPr="00A84F4F">
              <w:rPr>
                <w:rFonts w:asciiTheme="minorHAnsi" w:hAnsiTheme="minorHAnsi" w:cstheme="minorHAnsi"/>
                <w:sz w:val="22"/>
                <w:szCs w:val="22"/>
              </w:rPr>
              <w:t xml:space="preserve"> </w:t>
            </w:r>
            <w:r w:rsidR="0014502A" w:rsidRPr="00A84F4F">
              <w:rPr>
                <w:rFonts w:asciiTheme="minorHAnsi" w:hAnsiTheme="minorHAnsi" w:cstheme="minorHAnsi"/>
                <w:sz w:val="22"/>
                <w:szCs w:val="22"/>
              </w:rPr>
              <w:t xml:space="preserve">and submit the </w:t>
            </w:r>
            <w:r w:rsidRPr="00A84F4F">
              <w:rPr>
                <w:rFonts w:asciiTheme="minorHAnsi" w:hAnsiTheme="minorHAnsi" w:cstheme="minorHAnsi"/>
                <w:sz w:val="22"/>
                <w:szCs w:val="22"/>
              </w:rPr>
              <w:t>Performance Report.</w:t>
            </w:r>
          </w:p>
          <w:p w14:paraId="0649D5A2" w14:textId="77777777" w:rsidR="00851127" w:rsidRPr="00851127" w:rsidRDefault="00851127" w:rsidP="0085112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the </w:t>
            </w:r>
            <w:proofErr w:type="spellStart"/>
            <w:r w:rsidRPr="00A84F4F">
              <w:rPr>
                <w:rFonts w:asciiTheme="minorHAnsi" w:hAnsiTheme="minorHAnsi" w:cstheme="minorHAnsi"/>
                <w:sz w:val="22"/>
                <w:szCs w:val="22"/>
              </w:rPr>
              <w:t>EvaluateUR</w:t>
            </w:r>
            <w:proofErr w:type="spellEnd"/>
            <w:r w:rsidRPr="00A84F4F">
              <w:rPr>
                <w:rFonts w:asciiTheme="minorHAnsi" w:hAnsiTheme="minorHAnsi" w:cstheme="minorHAnsi"/>
                <w:sz w:val="22"/>
                <w:szCs w:val="22"/>
              </w:rPr>
              <w:t xml:space="preserve"> Assessment Survey</w:t>
            </w:r>
            <w:r w:rsidR="00211563">
              <w:rPr>
                <w:rFonts w:asciiTheme="minorHAnsi" w:hAnsiTheme="minorHAnsi" w:cstheme="minorHAnsi"/>
                <w:sz w:val="22"/>
                <w:szCs w:val="22"/>
              </w:rPr>
              <w:t>s</w:t>
            </w:r>
            <w:r w:rsidRPr="00A84F4F">
              <w:rPr>
                <w:rFonts w:asciiTheme="minorHAnsi" w:hAnsiTheme="minorHAnsi" w:cstheme="minorHAnsi"/>
                <w:sz w:val="22"/>
                <w:szCs w:val="22"/>
              </w:rPr>
              <w:t xml:space="preserve"> with the student.</w:t>
            </w:r>
          </w:p>
          <w:p w14:paraId="59955375" w14:textId="77777777" w:rsidR="005B5E40" w:rsidRPr="00A84F4F"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Submit required paperwork, including Research </w:t>
            </w:r>
            <w:r w:rsidR="0014502A" w:rsidRPr="00A84F4F">
              <w:rPr>
                <w:rFonts w:asciiTheme="minorHAnsi" w:hAnsiTheme="minorHAnsi" w:cstheme="minorHAnsi"/>
                <w:sz w:val="22"/>
                <w:szCs w:val="22"/>
              </w:rPr>
              <w:t xml:space="preserve">Syllabus and </w:t>
            </w:r>
            <w:r w:rsidRPr="00A84F4F">
              <w:rPr>
                <w:rFonts w:asciiTheme="minorHAnsi" w:hAnsiTheme="minorHAnsi" w:cstheme="minorHAnsi"/>
                <w:sz w:val="22"/>
                <w:szCs w:val="22"/>
              </w:rPr>
              <w:t>Final Report</w:t>
            </w:r>
            <w:r w:rsidR="0014502A" w:rsidRPr="00A84F4F">
              <w:rPr>
                <w:rFonts w:asciiTheme="minorHAnsi" w:hAnsiTheme="minorHAnsi" w:cstheme="minorHAnsi"/>
                <w:sz w:val="22"/>
                <w:szCs w:val="22"/>
              </w:rPr>
              <w:t>.</w:t>
            </w:r>
          </w:p>
          <w:p w14:paraId="50AFA4C4" w14:textId="77777777" w:rsidR="0014502A" w:rsidRPr="00A84F4F" w:rsidRDefault="0014502A" w:rsidP="00851127">
            <w:pPr>
              <w:pStyle w:val="ListParagraph"/>
              <w:ind w:left="720"/>
              <w:rPr>
                <w:rFonts w:asciiTheme="minorHAnsi" w:hAnsiTheme="minorHAnsi" w:cstheme="minorHAnsi"/>
                <w:sz w:val="22"/>
                <w:szCs w:val="22"/>
              </w:rPr>
            </w:pP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178A549C" w14:textId="48E3456D" w:rsidR="00F9634E" w:rsidRP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URAP</w:t>
      </w:r>
      <w:r w:rsidR="00B20CF6">
        <w:rPr>
          <w:rFonts w:asciiTheme="minorHAnsi" w:hAnsiTheme="minorHAnsi" w:cstheme="minorHAnsi"/>
          <w:sz w:val="22"/>
          <w:szCs w:val="22"/>
        </w:rPr>
        <w:t xml:space="preserve"> is open to </w:t>
      </w:r>
      <w:r w:rsidR="00B20CF6" w:rsidRPr="00B20CF6">
        <w:rPr>
          <w:rFonts w:asciiTheme="minorHAnsi" w:hAnsiTheme="minorHAnsi" w:cstheme="minorHAnsi"/>
          <w:sz w:val="22"/>
          <w:szCs w:val="22"/>
        </w:rPr>
        <w:t xml:space="preserve">tenured and tenure-track faculty members, clinical educators, </w:t>
      </w:r>
      <w:r w:rsidR="00B20CF6">
        <w:rPr>
          <w:rFonts w:asciiTheme="minorHAnsi" w:hAnsiTheme="minorHAnsi" w:cstheme="minorHAnsi"/>
          <w:sz w:val="22"/>
          <w:szCs w:val="22"/>
        </w:rPr>
        <w:t xml:space="preserve">and </w:t>
      </w:r>
      <w:r w:rsidR="00B20CF6"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sidR="009C0055">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6429AE">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30DCA077" w14:textId="77777777" w:rsidR="00F9634E" w:rsidRPr="00F9634E" w:rsidRDefault="00F9634E" w:rsidP="00F9634E">
      <w:pPr>
        <w:rPr>
          <w:rFonts w:asciiTheme="minorHAnsi" w:hAnsiTheme="minorHAnsi" w:cstheme="minorHAnsi"/>
          <w:sz w:val="22"/>
          <w:szCs w:val="22"/>
        </w:rPr>
      </w:pPr>
    </w:p>
    <w:p w14:paraId="1B04CD20" w14:textId="51260EBE" w:rsid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6429AE">
        <w:rPr>
          <w:rFonts w:asciiTheme="minorHAnsi" w:hAnsiTheme="minorHAnsi" w:cstheme="minorHAnsi"/>
          <w:sz w:val="22"/>
          <w:szCs w:val="22"/>
        </w:rPr>
        <w:t xml:space="preserve">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30CD5B41" w14:textId="51329298" w:rsidR="006429AE" w:rsidRDefault="006429AE" w:rsidP="00F9634E">
      <w:pPr>
        <w:ind w:firstLine="720"/>
        <w:rPr>
          <w:rFonts w:asciiTheme="minorHAnsi" w:hAnsiTheme="minorHAnsi" w:cstheme="minorHAnsi"/>
          <w:sz w:val="22"/>
          <w:szCs w:val="22"/>
        </w:rPr>
      </w:pPr>
    </w:p>
    <w:p w14:paraId="1C2EC416" w14:textId="3F37AF55" w:rsidR="006429AE" w:rsidRDefault="006429AE" w:rsidP="00F9634E">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6C6CC01B" w:rsidR="005B5E40" w:rsidRDefault="00936078" w:rsidP="00F9634E">
      <w:pPr>
        <w:ind w:firstLine="720"/>
        <w:rPr>
          <w:rFonts w:asciiTheme="minorHAnsi" w:eastAsia="Calibr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422303">
        <w:rPr>
          <w:rFonts w:asciiTheme="minorHAnsi" w:eastAsia="Calibri" w:hAnsiTheme="minorHAnsi" w:cstheme="minorHAnsi"/>
          <w:b/>
          <w:sz w:val="22"/>
          <w:szCs w:val="22"/>
        </w:rPr>
        <w:t>by November 1</w:t>
      </w:r>
      <w:r w:rsidR="001D6619">
        <w:rPr>
          <w:rFonts w:asciiTheme="minorHAnsi" w:eastAsia="Calibri" w:hAnsiTheme="minorHAnsi" w:cstheme="minorHAnsi"/>
          <w:b/>
          <w:sz w:val="22"/>
          <w:szCs w:val="22"/>
        </w:rPr>
        <w:t>9</w:t>
      </w:r>
      <w:bookmarkStart w:id="0" w:name="_GoBack"/>
      <w:bookmarkEnd w:id="0"/>
      <w:r w:rsidRPr="00A84F4F">
        <w:rPr>
          <w:rFonts w:asciiTheme="minorHAnsi" w:eastAsia="Calibri" w:hAnsiTheme="minorHAnsi" w:cstheme="minorHAnsi"/>
          <w:b/>
          <w:sz w:val="22"/>
          <w:szCs w:val="22"/>
        </w:rPr>
        <w:t xml:space="preserve">, 2021 at 5:00 p.m.  </w:t>
      </w:r>
      <w:r w:rsidRPr="00A84F4F">
        <w:rPr>
          <w:rFonts w:asciiTheme="minorHAnsi" w:eastAsia="Calibri" w:hAnsiTheme="minorHAnsi" w:cstheme="minorHAnsi"/>
          <w:sz w:val="22"/>
          <w:szCs w:val="22"/>
        </w:rPr>
        <w:t>Late or incomplete applications will not be accepted. 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0D7BBACD" w14:textId="77777777" w:rsidR="00E643D6" w:rsidRDefault="00E643D6" w:rsidP="00936078">
      <w:pPr>
        <w:rPr>
          <w:rFonts w:asciiTheme="minorHAnsi" w:eastAsia="Calibri" w:hAnsiTheme="minorHAnsi" w:cstheme="minorHAnsi"/>
          <w:sz w:val="22"/>
          <w:szCs w:val="22"/>
        </w:rPr>
      </w:pP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57A3450F" w14:textId="77777777" w:rsidR="0000685A" w:rsidRDefault="0000685A" w:rsidP="0000685A">
      <w:pPr>
        <w:rPr>
          <w:rFonts w:asciiTheme="minorHAnsi" w:hAnsiTheme="minorHAnsi" w:cstheme="minorHAnsi"/>
          <w:b/>
        </w:rPr>
      </w:pP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6E9C33C2" w14:textId="0F779DFD" w:rsidR="00BE2BBB" w:rsidRDefault="00BE2BBB" w:rsidP="00BE2BBB">
      <w:pPr>
        <w:rPr>
          <w:rFonts w:asciiTheme="minorHAnsi" w:hAnsiTheme="minorHAnsi" w:cstheme="minorHAnsi"/>
          <w:sz w:val="22"/>
          <w:szCs w:val="22"/>
        </w:rPr>
      </w:pPr>
    </w:p>
    <w:p w14:paraId="36E8EC1B" w14:textId="77777777" w:rsidR="00BE2BBB" w:rsidRDefault="00BE2BBB" w:rsidP="00BE2BBB">
      <w:pPr>
        <w:rPr>
          <w:rFonts w:asciiTheme="minorHAnsi" w:hAnsiTheme="minorHAnsi" w:cstheme="minorHAnsi"/>
          <w:sz w:val="22"/>
          <w:szCs w:val="22"/>
        </w:rPr>
      </w:pPr>
    </w:p>
    <w:p w14:paraId="42DFED70" w14:textId="77777777" w:rsidR="00BE2BBB" w:rsidRPr="00BE2BBB" w:rsidRDefault="00BE2BBB" w:rsidP="00BE2BBB">
      <w:pPr>
        <w:rPr>
          <w:rFonts w:asciiTheme="minorHAnsi" w:hAnsiTheme="minorHAnsi" w:cstheme="minorHAnsi"/>
          <w:b/>
          <w:sz w:val="22"/>
          <w:szCs w:val="22"/>
        </w:rPr>
      </w:pPr>
      <w:r w:rsidRPr="00BE2BBB">
        <w:rPr>
          <w:rFonts w:asciiTheme="minorHAnsi" w:hAnsiTheme="minorHAnsi" w:cstheme="minorHAnsi"/>
          <w:b/>
          <w:sz w:val="22"/>
          <w:szCs w:val="22"/>
        </w:rPr>
        <w:t xml:space="preserve">OSR has designated several spots for student projects focused on Diversity, Equity, and Inclusion (DEI) research topics. </w:t>
      </w:r>
    </w:p>
    <w:p w14:paraId="215BA1EF" w14:textId="5EA6676D" w:rsidR="00BE2BBB" w:rsidRDefault="00BE2BBB" w:rsidP="00BE2BBB">
      <w:pPr>
        <w:rPr>
          <w:rFonts w:asciiTheme="minorHAnsi" w:hAnsiTheme="minorHAnsi" w:cstheme="minorHAnsi"/>
          <w:sz w:val="22"/>
          <w:szCs w:val="22"/>
        </w:rPr>
      </w:pP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the terms “diversity”, “equity” </w:t>
      </w:r>
      <w:r w:rsidRPr="00BE2BBB">
        <w:rPr>
          <w:rFonts w:asciiTheme="minorHAnsi" w:hAnsiTheme="minorHAnsi" w:cstheme="minorHAnsi"/>
          <w:sz w:val="22"/>
          <w:szCs w:val="22"/>
        </w:rPr>
        <w:t xml:space="preserve">and “inclusion”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7E1200CC"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xml:space="preserve">— Diversity is defined broadly as all of the characteristics that make individuals unique. It is used to describe the various combinations of group/social differences (e.g., race/ethnicity, class, gender, gender identity, </w:t>
      </w:r>
      <w:proofErr w:type="gramStart"/>
      <w:r w:rsidRPr="00422303">
        <w:rPr>
          <w:rFonts w:asciiTheme="minorHAnsi" w:hAnsiTheme="minorHAnsi" w:cstheme="minorHAnsi"/>
          <w:sz w:val="22"/>
          <w:szCs w:val="22"/>
        </w:rPr>
        <w:t>sexual</w:t>
      </w:r>
      <w:proofErr w:type="gramEnd"/>
      <w:r w:rsidRPr="00422303">
        <w:rPr>
          <w:rFonts w:asciiTheme="minorHAnsi" w:hAnsiTheme="minorHAnsi" w:cstheme="minorHAnsi"/>
          <w:sz w:val="22"/>
          <w:szCs w:val="22"/>
        </w:rPr>
        <w:t xml:space="preserve"> orientation, country of origin, and ability, as well as cultural, political, religious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7885FA9C"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xml:space="preserve">— Equity refers to the creation of opportunities for historically underrepresented populations to have equal access and equitable opportunity. It is also the process of maximizing the potential of all students, faculty, staff, and administrators in higher education by identifying and eliminating barriers such as historical discrimination and </w:t>
      </w:r>
      <w:r w:rsidRPr="00422303">
        <w:rPr>
          <w:rFonts w:asciiTheme="minorHAnsi" w:hAnsiTheme="minorHAnsi" w:cstheme="minorHAnsi"/>
          <w:sz w:val="22"/>
          <w:szCs w:val="22"/>
        </w:rPr>
        <w:lastRenderedPageBreak/>
        <w:t>existing imbalances that prevent opportunities and success. Therefore, equity requires an institutional commitment that 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3311A036" w14:textId="6124CA0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genuine and full inclusion fosters a sense of belonging and respect for the differences and uniqueness that all individuals bring to the learning environment, without the impact of inequities.</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6D9ABC24"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11"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and the related Commonwealth publication </w:t>
      </w:r>
      <w:hyperlink r:id="rId12" w:history="1">
        <w:r w:rsidRPr="00422303">
          <w:rPr>
            <w:rStyle w:val="Hyperlink"/>
            <w:rFonts w:asciiTheme="minorHAnsi" w:hAnsiTheme="minorHAnsi" w:cstheme="minorHAnsi"/>
            <w:sz w:val="22"/>
            <w:szCs w:val="22"/>
          </w:rPr>
          <w:t>Understanding and Confronting Racism: Tools to Build Inclusive Excellence in the Commonwealth of Virginia</w:t>
        </w:r>
      </w:hyperlink>
      <w:r w:rsidRPr="00422303">
        <w:rPr>
          <w:rFonts w:asciiTheme="minorHAnsi" w:hAnsiTheme="minorHAnsi" w:cstheme="minorHAnsi"/>
          <w:sz w:val="22"/>
          <w:szCs w:val="22"/>
        </w:rPr>
        <w:t xml:space="preserve"> contain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3"/>
      <w:headerReference w:type="default" r:id="rId14"/>
      <w:footerReference w:type="default" r:id="rId15"/>
      <w:footerReference w:type="first" r:id="rId16"/>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F388" w14:textId="77777777" w:rsidR="001227A7" w:rsidRDefault="001227A7">
      <w:r>
        <w:separator/>
      </w:r>
    </w:p>
  </w:endnote>
  <w:endnote w:type="continuationSeparator" w:id="0">
    <w:p w14:paraId="45A5CE76" w14:textId="77777777" w:rsidR="001227A7" w:rsidRDefault="0012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BA90" w14:textId="77777777" w:rsidR="006F3674" w:rsidRPr="00950448" w:rsidRDefault="001227A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B73C" w14:textId="77777777" w:rsidR="006F3674" w:rsidRPr="008846DD" w:rsidRDefault="001227A7">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F785" w14:textId="77777777" w:rsidR="001227A7" w:rsidRDefault="001227A7">
      <w:r>
        <w:separator/>
      </w:r>
    </w:p>
  </w:footnote>
  <w:footnote w:type="continuationSeparator" w:id="0">
    <w:p w14:paraId="34F54756" w14:textId="77777777" w:rsidR="001227A7" w:rsidRDefault="0012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DE53" w14:textId="77777777" w:rsidR="006F3674" w:rsidRDefault="001227A7"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6F3674" w:rsidRDefault="001227A7"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12D7" w14:textId="27C28F9A" w:rsidR="006F3674"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619">
      <w:rPr>
        <w:rStyle w:val="PageNumber"/>
        <w:noProof/>
      </w:rPr>
      <w:t>3</w:t>
    </w:r>
    <w:r>
      <w:rPr>
        <w:rStyle w:val="PageNumber"/>
      </w:rPr>
      <w:fldChar w:fldCharType="end"/>
    </w:r>
  </w:p>
  <w:p w14:paraId="64F489A9" w14:textId="77777777" w:rsidR="006F3674" w:rsidRDefault="001227A7"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0"/>
    <w:rsid w:val="0000685A"/>
    <w:rsid w:val="00107953"/>
    <w:rsid w:val="001227A7"/>
    <w:rsid w:val="0014502A"/>
    <w:rsid w:val="001D6619"/>
    <w:rsid w:val="00211563"/>
    <w:rsid w:val="002153CD"/>
    <w:rsid w:val="00220A6D"/>
    <w:rsid w:val="002353BF"/>
    <w:rsid w:val="002A3BA9"/>
    <w:rsid w:val="002B16E1"/>
    <w:rsid w:val="003302E0"/>
    <w:rsid w:val="0037380C"/>
    <w:rsid w:val="00384536"/>
    <w:rsid w:val="003A30B0"/>
    <w:rsid w:val="003D0C42"/>
    <w:rsid w:val="003F029F"/>
    <w:rsid w:val="00400EF4"/>
    <w:rsid w:val="00422303"/>
    <w:rsid w:val="00487E43"/>
    <w:rsid w:val="00496796"/>
    <w:rsid w:val="00520604"/>
    <w:rsid w:val="00523B14"/>
    <w:rsid w:val="00530FCE"/>
    <w:rsid w:val="00537816"/>
    <w:rsid w:val="005538C0"/>
    <w:rsid w:val="00593A4A"/>
    <w:rsid w:val="005B5E40"/>
    <w:rsid w:val="005D4015"/>
    <w:rsid w:val="005E169E"/>
    <w:rsid w:val="006145A0"/>
    <w:rsid w:val="00631DA3"/>
    <w:rsid w:val="006429AE"/>
    <w:rsid w:val="006A23CB"/>
    <w:rsid w:val="00706580"/>
    <w:rsid w:val="00761175"/>
    <w:rsid w:val="007A0210"/>
    <w:rsid w:val="007B0399"/>
    <w:rsid w:val="007C2075"/>
    <w:rsid w:val="008158CE"/>
    <w:rsid w:val="00851127"/>
    <w:rsid w:val="00865E20"/>
    <w:rsid w:val="008716CB"/>
    <w:rsid w:val="00894C8B"/>
    <w:rsid w:val="008E0F05"/>
    <w:rsid w:val="008E682C"/>
    <w:rsid w:val="009240EE"/>
    <w:rsid w:val="00936078"/>
    <w:rsid w:val="0098225E"/>
    <w:rsid w:val="009964C9"/>
    <w:rsid w:val="009A24B0"/>
    <w:rsid w:val="009C0055"/>
    <w:rsid w:val="009E0547"/>
    <w:rsid w:val="009E1CD1"/>
    <w:rsid w:val="009E5CFE"/>
    <w:rsid w:val="009F7196"/>
    <w:rsid w:val="00A43571"/>
    <w:rsid w:val="00A84F4F"/>
    <w:rsid w:val="00AA738E"/>
    <w:rsid w:val="00AB0D01"/>
    <w:rsid w:val="00AD512C"/>
    <w:rsid w:val="00AF1519"/>
    <w:rsid w:val="00AF36E0"/>
    <w:rsid w:val="00AF75E9"/>
    <w:rsid w:val="00B20CF6"/>
    <w:rsid w:val="00B6244C"/>
    <w:rsid w:val="00B8064D"/>
    <w:rsid w:val="00B87B41"/>
    <w:rsid w:val="00B90D0E"/>
    <w:rsid w:val="00BE2BBB"/>
    <w:rsid w:val="00C213B2"/>
    <w:rsid w:val="00C51BD9"/>
    <w:rsid w:val="00C97A9A"/>
    <w:rsid w:val="00CA45A5"/>
    <w:rsid w:val="00CB721F"/>
    <w:rsid w:val="00CC58CF"/>
    <w:rsid w:val="00CD47E5"/>
    <w:rsid w:val="00CF6539"/>
    <w:rsid w:val="00D27C8D"/>
    <w:rsid w:val="00D34A95"/>
    <w:rsid w:val="00D83F8D"/>
    <w:rsid w:val="00E643D6"/>
    <w:rsid w:val="00E8202A"/>
    <w:rsid w:val="00E82748"/>
    <w:rsid w:val="00EB0527"/>
    <w:rsid w:val="00F30572"/>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governor.virginia.gov/media/governorvirginiagov/governor-of-virginia/pdf/toolkits/ONEVirginia_UnderstandingRac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virginia.gov/media/governorvirginiagov/governor-of-virginia/pdf/toolkits/ONEVirginiaPlan-HigherEd-OnlineDoc-0319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r@longwood.edu" TargetMode="Externa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76</cp:revision>
  <cp:lastPrinted>2021-10-14T13:52:00Z</cp:lastPrinted>
  <dcterms:created xsi:type="dcterms:W3CDTF">2021-09-28T19:58:00Z</dcterms:created>
  <dcterms:modified xsi:type="dcterms:W3CDTF">2021-11-15T17:38:00Z</dcterms:modified>
</cp:coreProperties>
</file>